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BFEFA" w14:textId="02450C1A" w:rsidR="0091072A" w:rsidRDefault="0091072A" w:rsidP="74CB040C">
      <w:pPr>
        <w:suppressAutoHyphens/>
        <w:spacing w:line="240" w:lineRule="atLeast"/>
        <w:outlineLvl w:val="0"/>
        <w:rPr>
          <w:rFonts w:ascii="Calibri" w:hAnsi="Calibri" w:cs="Calibri"/>
          <w:b/>
          <w:bCs/>
          <w:spacing w:val="-2"/>
          <w:sz w:val="22"/>
          <w:szCs w:val="22"/>
        </w:rPr>
      </w:pPr>
      <w:bookmarkStart w:id="0" w:name="OLE_LINK1"/>
      <w:bookmarkStart w:id="1" w:name="OLE_LINK2"/>
      <w:r>
        <w:t xml:space="preserve"> </w:t>
      </w:r>
      <w:r>
        <w:rPr>
          <w:noProof/>
        </w:rPr>
        <w:drawing>
          <wp:inline distT="0" distB="0" distL="0" distR="0" wp14:anchorId="0E4087CC" wp14:editId="74CB040C">
            <wp:extent cx="5476876" cy="12763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9">
                      <a:extLst>
                        <a:ext uri="{28A0092B-C50C-407E-A947-70E740481C1C}">
                          <a14:useLocalDpi xmlns:a14="http://schemas.microsoft.com/office/drawing/2010/main" val="0"/>
                        </a:ext>
                      </a:extLst>
                    </a:blip>
                    <a:stretch>
                      <a:fillRect/>
                    </a:stretch>
                  </pic:blipFill>
                  <pic:spPr>
                    <a:xfrm>
                      <a:off x="0" y="0"/>
                      <a:ext cx="5476876" cy="1276350"/>
                    </a:xfrm>
                    <a:prstGeom prst="rect">
                      <a:avLst/>
                    </a:prstGeom>
                  </pic:spPr>
                </pic:pic>
              </a:graphicData>
            </a:graphic>
          </wp:inline>
        </w:drawing>
      </w:r>
    </w:p>
    <w:p w14:paraId="358CCFAB" w14:textId="1FC987AD" w:rsidR="0091072A" w:rsidRDefault="0091072A" w:rsidP="00E816C2">
      <w:pPr>
        <w:tabs>
          <w:tab w:val="left" w:pos="-720"/>
        </w:tabs>
        <w:suppressAutoHyphens/>
        <w:spacing w:line="240" w:lineRule="atLeast"/>
        <w:jc w:val="center"/>
        <w:outlineLvl w:val="0"/>
        <w:rPr>
          <w:rFonts w:ascii="Calibri" w:hAnsi="Calibri" w:cs="Calibri"/>
          <w:b/>
          <w:bCs/>
          <w:spacing w:val="-2"/>
          <w:sz w:val="22"/>
          <w:szCs w:val="22"/>
        </w:rPr>
      </w:pPr>
    </w:p>
    <w:p w14:paraId="19C4EA91" w14:textId="261B5A5F" w:rsidR="00E816C2" w:rsidRPr="00B010C0" w:rsidRDefault="00AC5A80" w:rsidP="00E816C2">
      <w:pPr>
        <w:tabs>
          <w:tab w:val="left" w:pos="-720"/>
        </w:tabs>
        <w:suppressAutoHyphens/>
        <w:spacing w:line="240" w:lineRule="atLeast"/>
        <w:jc w:val="center"/>
        <w:outlineLvl w:val="0"/>
        <w:rPr>
          <w:rFonts w:ascii="Calibri" w:hAnsi="Calibri" w:cs="Calibri"/>
          <w:b/>
          <w:bCs/>
          <w:spacing w:val="-2"/>
          <w:sz w:val="22"/>
          <w:szCs w:val="22"/>
        </w:rPr>
      </w:pPr>
      <w:r>
        <w:rPr>
          <w:rFonts w:ascii="Calibri" w:hAnsi="Calibri" w:cs="Calibri"/>
          <w:b/>
          <w:bCs/>
          <w:spacing w:val="-2"/>
          <w:sz w:val="22"/>
          <w:szCs w:val="22"/>
        </w:rPr>
        <w:t>California Human Development</w:t>
      </w:r>
    </w:p>
    <w:p w14:paraId="326786EE" w14:textId="650E265E" w:rsidR="00E816C2" w:rsidRPr="00B010C0" w:rsidRDefault="00E816C2" w:rsidP="00E816C2">
      <w:pPr>
        <w:widowControl w:val="0"/>
        <w:tabs>
          <w:tab w:val="left" w:pos="-720"/>
        </w:tabs>
        <w:suppressAutoHyphens/>
        <w:autoSpaceDE w:val="0"/>
        <w:autoSpaceDN w:val="0"/>
        <w:adjustRightInd w:val="0"/>
        <w:spacing w:line="240" w:lineRule="atLeast"/>
        <w:jc w:val="center"/>
        <w:outlineLvl w:val="0"/>
        <w:rPr>
          <w:rFonts w:ascii="Calibri" w:hAnsi="Calibri" w:cs="Calibri"/>
          <w:spacing w:val="-2"/>
          <w:sz w:val="22"/>
          <w:szCs w:val="22"/>
        </w:rPr>
      </w:pPr>
      <w:r w:rsidRPr="00B010C0">
        <w:rPr>
          <w:rFonts w:ascii="Calibri" w:hAnsi="Calibri" w:cs="Calibri"/>
          <w:b/>
          <w:bCs/>
          <w:spacing w:val="-2"/>
          <w:sz w:val="22"/>
          <w:szCs w:val="22"/>
        </w:rPr>
        <w:t>Job Description</w:t>
      </w:r>
    </w:p>
    <w:p w14:paraId="48B03286" w14:textId="5D1F67AD" w:rsidR="00E816C2" w:rsidRPr="00B010C0" w:rsidRDefault="00E816C2" w:rsidP="00E816C2">
      <w:pPr>
        <w:widowControl w:val="0"/>
        <w:tabs>
          <w:tab w:val="left" w:pos="-720"/>
        </w:tabs>
        <w:suppressAutoHyphens/>
        <w:autoSpaceDE w:val="0"/>
        <w:autoSpaceDN w:val="0"/>
        <w:adjustRightInd w:val="0"/>
        <w:spacing w:line="240" w:lineRule="atLeast"/>
        <w:jc w:val="center"/>
        <w:rPr>
          <w:rFonts w:ascii="Calibri" w:hAnsi="Calibri" w:cs="Calibri"/>
          <w:spacing w:val="-2"/>
          <w:sz w:val="22"/>
          <w:szCs w:val="22"/>
        </w:rPr>
      </w:pPr>
    </w:p>
    <w:p w14:paraId="2A8F2542" w14:textId="5E12A000" w:rsidR="00E816C2" w:rsidRPr="00B010C0" w:rsidRDefault="00E816C2" w:rsidP="00E816C2">
      <w:pPr>
        <w:widowControl w:val="0"/>
        <w:tabs>
          <w:tab w:val="left" w:pos="-720"/>
        </w:tabs>
        <w:suppressAutoHyphens/>
        <w:autoSpaceDE w:val="0"/>
        <w:autoSpaceDN w:val="0"/>
        <w:adjustRightInd w:val="0"/>
        <w:spacing w:line="240" w:lineRule="atLeast"/>
        <w:rPr>
          <w:rFonts w:ascii="Calibri" w:hAnsi="Calibri" w:cs="Calibri"/>
          <w:spacing w:val="-2"/>
          <w:sz w:val="22"/>
          <w:szCs w:val="22"/>
        </w:rPr>
      </w:pPr>
    </w:p>
    <w:bookmarkEnd w:id="0"/>
    <w:bookmarkEnd w:id="1"/>
    <w:p w14:paraId="0C341A59" w14:textId="49131FDE" w:rsidR="00D346BA" w:rsidRPr="00B010C0" w:rsidRDefault="00D346BA" w:rsidP="51BCDC4C">
      <w:pPr>
        <w:widowControl w:val="0"/>
        <w:rPr>
          <w:rFonts w:ascii="Calibri" w:hAnsi="Calibri" w:cs="Calibri"/>
          <w:b/>
          <w:bCs/>
          <w:caps/>
          <w:sz w:val="22"/>
          <w:szCs w:val="22"/>
        </w:rPr>
      </w:pPr>
    </w:p>
    <w:tbl>
      <w:tblPr>
        <w:tblStyle w:val="PlainTable4"/>
        <w:tblW w:w="0" w:type="auto"/>
        <w:tblLayout w:type="fixed"/>
        <w:tblLook w:val="06A0" w:firstRow="1" w:lastRow="0" w:firstColumn="1" w:lastColumn="0" w:noHBand="1" w:noVBand="1"/>
      </w:tblPr>
      <w:tblGrid>
        <w:gridCol w:w="2865"/>
        <w:gridCol w:w="6495"/>
      </w:tblGrid>
      <w:tr w:rsidR="51BCDC4C" w14:paraId="37FA6B84" w14:textId="77777777" w:rsidTr="51BCDC4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65" w:type="dxa"/>
          </w:tcPr>
          <w:p w14:paraId="12E5F0C5" w14:textId="46532C8C" w:rsidR="51BCDC4C" w:rsidRDefault="51BCDC4C" w:rsidP="51BCDC4C">
            <w:pPr>
              <w:rPr>
                <w:rFonts w:ascii="Calibri" w:hAnsi="Calibri" w:cs="Calibri"/>
                <w:caps/>
                <w:sz w:val="22"/>
                <w:szCs w:val="22"/>
              </w:rPr>
            </w:pPr>
            <w:r w:rsidRPr="51BCDC4C">
              <w:rPr>
                <w:rFonts w:ascii="Calibri" w:hAnsi="Calibri" w:cs="Calibri"/>
                <w:caps/>
                <w:sz w:val="22"/>
                <w:szCs w:val="22"/>
              </w:rPr>
              <w:t>EMPLOYEE NAME:</w:t>
            </w:r>
          </w:p>
        </w:tc>
        <w:tc>
          <w:tcPr>
            <w:tcW w:w="6495" w:type="dxa"/>
          </w:tcPr>
          <w:p w14:paraId="7B0DEA66" w14:textId="73FAC3C1" w:rsidR="51BCDC4C" w:rsidRDefault="51BCDC4C" w:rsidP="51BCDC4C">
            <w:pPr>
              <w:cnfStyle w:val="100000000000" w:firstRow="1" w:lastRow="0" w:firstColumn="0" w:lastColumn="0" w:oddVBand="0" w:evenVBand="0" w:oddHBand="0" w:evenHBand="0" w:firstRowFirstColumn="0" w:firstRowLastColumn="0" w:lastRowFirstColumn="0" w:lastRowLastColumn="0"/>
              <w:rPr>
                <w:rFonts w:ascii="Calibri" w:hAnsi="Calibri" w:cs="Calibri"/>
                <w:b w:val="0"/>
                <w:bCs w:val="0"/>
                <w:caps/>
                <w:sz w:val="22"/>
                <w:szCs w:val="22"/>
              </w:rPr>
            </w:pPr>
          </w:p>
        </w:tc>
      </w:tr>
      <w:tr w:rsidR="51BCDC4C" w14:paraId="5B586400"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7AEBFAB4" w14:textId="41400EB9" w:rsidR="51BCDC4C" w:rsidRDefault="51BCDC4C" w:rsidP="51BCDC4C">
            <w:pPr>
              <w:rPr>
                <w:rFonts w:ascii="Calibri" w:hAnsi="Calibri" w:cs="Calibri"/>
                <w:caps/>
                <w:sz w:val="22"/>
                <w:szCs w:val="22"/>
              </w:rPr>
            </w:pPr>
            <w:r w:rsidRPr="51BCDC4C">
              <w:rPr>
                <w:rFonts w:ascii="Calibri" w:hAnsi="Calibri" w:cs="Calibri"/>
                <w:caps/>
                <w:sz w:val="22"/>
                <w:szCs w:val="22"/>
              </w:rPr>
              <w:t>JOB TITLE:</w:t>
            </w:r>
          </w:p>
        </w:tc>
        <w:tc>
          <w:tcPr>
            <w:tcW w:w="6495" w:type="dxa"/>
          </w:tcPr>
          <w:p w14:paraId="1EE6C66F" w14:textId="4866C1FB"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Accounts Payable/Accounts Receivable Representative</w:t>
            </w:r>
          </w:p>
        </w:tc>
      </w:tr>
      <w:tr w:rsidR="51BCDC4C" w14:paraId="2FAEA886"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190281FA" w14:textId="54C36B86" w:rsidR="51BCDC4C" w:rsidRDefault="51BCDC4C" w:rsidP="51BCDC4C">
            <w:pPr>
              <w:rPr>
                <w:rFonts w:ascii="Calibri" w:hAnsi="Calibri" w:cs="Calibri"/>
                <w:caps/>
                <w:sz w:val="22"/>
                <w:szCs w:val="22"/>
              </w:rPr>
            </w:pPr>
            <w:r w:rsidRPr="51BCDC4C">
              <w:rPr>
                <w:rFonts w:ascii="Calibri" w:hAnsi="Calibri" w:cs="Calibri"/>
                <w:caps/>
                <w:sz w:val="22"/>
                <w:szCs w:val="22"/>
              </w:rPr>
              <w:t>DEPARTMENT/DIVISION:</w:t>
            </w:r>
          </w:p>
        </w:tc>
        <w:tc>
          <w:tcPr>
            <w:tcW w:w="6495" w:type="dxa"/>
          </w:tcPr>
          <w:p w14:paraId="774CAFE1" w14:textId="7A82976A"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Fiscal</w:t>
            </w:r>
          </w:p>
        </w:tc>
      </w:tr>
      <w:tr w:rsidR="51BCDC4C" w14:paraId="0B9F9FFF"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62C36019" w14:textId="0AC99050" w:rsidR="51BCDC4C" w:rsidRDefault="51BCDC4C" w:rsidP="51BCDC4C">
            <w:pPr>
              <w:rPr>
                <w:rFonts w:ascii="Calibri" w:hAnsi="Calibri" w:cs="Calibri"/>
                <w:caps/>
                <w:sz w:val="22"/>
                <w:szCs w:val="22"/>
              </w:rPr>
            </w:pPr>
            <w:r w:rsidRPr="51BCDC4C">
              <w:rPr>
                <w:rFonts w:ascii="Calibri" w:hAnsi="Calibri" w:cs="Calibri"/>
                <w:caps/>
                <w:sz w:val="22"/>
                <w:szCs w:val="22"/>
              </w:rPr>
              <w:t>REPORTS TO:</w:t>
            </w:r>
          </w:p>
        </w:tc>
        <w:tc>
          <w:tcPr>
            <w:tcW w:w="6495" w:type="dxa"/>
          </w:tcPr>
          <w:p w14:paraId="3808B25B" w14:textId="2830FC4D"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Controller</w:t>
            </w:r>
          </w:p>
        </w:tc>
      </w:tr>
      <w:tr w:rsidR="51BCDC4C" w14:paraId="18641679"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74F54D5C" w14:textId="4FEA6812" w:rsidR="51BCDC4C" w:rsidRDefault="51BCDC4C" w:rsidP="51BCDC4C">
            <w:pPr>
              <w:rPr>
                <w:rFonts w:ascii="Calibri" w:hAnsi="Calibri" w:cs="Calibri"/>
                <w:caps/>
                <w:sz w:val="22"/>
                <w:szCs w:val="22"/>
              </w:rPr>
            </w:pPr>
            <w:r w:rsidRPr="51BCDC4C">
              <w:rPr>
                <w:rFonts w:ascii="Calibri" w:hAnsi="Calibri" w:cs="Calibri"/>
                <w:caps/>
                <w:sz w:val="22"/>
                <w:szCs w:val="22"/>
              </w:rPr>
              <w:t>FLSA STATUS:</w:t>
            </w:r>
          </w:p>
        </w:tc>
        <w:tc>
          <w:tcPr>
            <w:tcW w:w="6495" w:type="dxa"/>
          </w:tcPr>
          <w:p w14:paraId="3BE7ECEE" w14:textId="3D1E4BAF"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Non-Exempt</w:t>
            </w:r>
          </w:p>
        </w:tc>
      </w:tr>
      <w:tr w:rsidR="51BCDC4C" w14:paraId="77F1A7C8"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5AF4912C" w14:textId="19C89337" w:rsidR="51BCDC4C" w:rsidRDefault="51BCDC4C" w:rsidP="51BCDC4C">
            <w:pPr>
              <w:rPr>
                <w:rFonts w:ascii="Calibri" w:hAnsi="Calibri" w:cs="Calibri"/>
                <w:caps/>
                <w:sz w:val="22"/>
                <w:szCs w:val="22"/>
              </w:rPr>
            </w:pPr>
            <w:r w:rsidRPr="51BCDC4C">
              <w:rPr>
                <w:rFonts w:ascii="Calibri" w:hAnsi="Calibri" w:cs="Calibri"/>
                <w:caps/>
                <w:sz w:val="22"/>
                <w:szCs w:val="22"/>
              </w:rPr>
              <w:t>LOCATION:</w:t>
            </w:r>
          </w:p>
        </w:tc>
        <w:tc>
          <w:tcPr>
            <w:tcW w:w="6495" w:type="dxa"/>
          </w:tcPr>
          <w:p w14:paraId="48F30B54" w14:textId="1A564FAE"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Santa Rosa</w:t>
            </w:r>
          </w:p>
        </w:tc>
      </w:tr>
      <w:tr w:rsidR="51BCDC4C" w14:paraId="072A9FD2" w14:textId="77777777" w:rsidTr="51BCDC4C">
        <w:tc>
          <w:tcPr>
            <w:cnfStyle w:val="001000000000" w:firstRow="0" w:lastRow="0" w:firstColumn="1" w:lastColumn="0" w:oddVBand="0" w:evenVBand="0" w:oddHBand="0" w:evenHBand="0" w:firstRowFirstColumn="0" w:firstRowLastColumn="0" w:lastRowFirstColumn="0" w:lastRowLastColumn="0"/>
            <w:tcW w:w="2865" w:type="dxa"/>
          </w:tcPr>
          <w:p w14:paraId="2773B96B" w14:textId="691D51CF" w:rsidR="51BCDC4C" w:rsidRDefault="51BCDC4C" w:rsidP="51BCDC4C">
            <w:pPr>
              <w:rPr>
                <w:rFonts w:ascii="Calibri" w:hAnsi="Calibri" w:cs="Calibri"/>
                <w:caps/>
                <w:sz w:val="22"/>
                <w:szCs w:val="22"/>
              </w:rPr>
            </w:pPr>
            <w:r w:rsidRPr="51BCDC4C">
              <w:rPr>
                <w:rFonts w:ascii="Calibri" w:hAnsi="Calibri" w:cs="Calibri"/>
                <w:caps/>
                <w:sz w:val="22"/>
                <w:szCs w:val="22"/>
              </w:rPr>
              <w:t>REVISED DATE:</w:t>
            </w:r>
          </w:p>
        </w:tc>
        <w:tc>
          <w:tcPr>
            <w:tcW w:w="6495" w:type="dxa"/>
          </w:tcPr>
          <w:p w14:paraId="12B5C2FB" w14:textId="0BE40B81" w:rsidR="51BCDC4C" w:rsidRDefault="51BCDC4C" w:rsidP="51BCDC4C">
            <w:pPr>
              <w:cnfStyle w:val="000000000000" w:firstRow="0" w:lastRow="0" w:firstColumn="0" w:lastColumn="0" w:oddVBand="0" w:evenVBand="0" w:oddHBand="0" w:evenHBand="0" w:firstRowFirstColumn="0" w:firstRowLastColumn="0" w:lastRowFirstColumn="0" w:lastRowLastColumn="0"/>
              <w:rPr>
                <w:rFonts w:ascii="Calibri" w:hAnsi="Calibri" w:cs="Calibri"/>
                <w:sz w:val="22"/>
                <w:szCs w:val="22"/>
              </w:rPr>
            </w:pPr>
            <w:r w:rsidRPr="51BCDC4C">
              <w:rPr>
                <w:rFonts w:ascii="Calibri" w:hAnsi="Calibri" w:cs="Calibri"/>
                <w:sz w:val="22"/>
                <w:szCs w:val="22"/>
              </w:rPr>
              <w:t>04/06/2022</w:t>
            </w:r>
          </w:p>
        </w:tc>
      </w:tr>
    </w:tbl>
    <w:p w14:paraId="5D25C23A" w14:textId="72F12A1E" w:rsidR="00D346BA" w:rsidRPr="00B010C0" w:rsidRDefault="00D346BA" w:rsidP="51BCDC4C">
      <w:pPr>
        <w:widowControl w:val="0"/>
        <w:rPr>
          <w:rFonts w:ascii="Calibri" w:hAnsi="Calibri" w:cs="Calibri"/>
          <w:b/>
          <w:bCs/>
          <w:caps/>
          <w:sz w:val="22"/>
          <w:szCs w:val="22"/>
        </w:rPr>
      </w:pPr>
    </w:p>
    <w:p w14:paraId="1E6370BA" w14:textId="67B1C976" w:rsidR="00687989" w:rsidRPr="00653EE9" w:rsidRDefault="00AC5A80" w:rsidP="003B52DF">
      <w:pPr>
        <w:autoSpaceDE w:val="0"/>
        <w:autoSpaceDN w:val="0"/>
        <w:adjustRightInd w:val="0"/>
        <w:jc w:val="both"/>
        <w:rPr>
          <w:rFonts w:asciiTheme="minorHAnsi" w:hAnsiTheme="minorHAnsi" w:cstheme="minorHAnsi"/>
          <w:sz w:val="22"/>
          <w:szCs w:val="22"/>
        </w:rPr>
      </w:pPr>
      <w:r>
        <w:rPr>
          <w:rFonts w:ascii="Calibri" w:hAnsi="Calibri" w:cs="Calibri"/>
          <w:b/>
          <w:sz w:val="22"/>
          <w:szCs w:val="22"/>
        </w:rPr>
        <w:t>Summary Description</w:t>
      </w:r>
      <w:r w:rsidR="00D346BA" w:rsidRPr="00B32B2E">
        <w:rPr>
          <w:rFonts w:ascii="Calibri" w:hAnsi="Calibri" w:cs="Calibri"/>
          <w:bCs/>
          <w:sz w:val="22"/>
          <w:szCs w:val="22"/>
        </w:rPr>
        <w:t>:</w:t>
      </w:r>
      <w:r w:rsidR="00E816C2" w:rsidRPr="00B32B2E">
        <w:rPr>
          <w:rFonts w:ascii="Calibri" w:hAnsi="Calibri" w:cs="Calibri"/>
          <w:bCs/>
          <w:sz w:val="22"/>
          <w:szCs w:val="22"/>
        </w:rPr>
        <w:t xml:space="preserve">  </w:t>
      </w:r>
      <w:r w:rsidR="0022682E">
        <w:rPr>
          <w:rFonts w:asciiTheme="minorHAnsi" w:hAnsiTheme="minorHAnsi" w:cstheme="minorHAnsi"/>
          <w:sz w:val="22"/>
        </w:rPr>
        <w:t>The AP/</w:t>
      </w:r>
      <w:proofErr w:type="spellStart"/>
      <w:r w:rsidR="0022682E">
        <w:rPr>
          <w:rFonts w:asciiTheme="minorHAnsi" w:hAnsiTheme="minorHAnsi" w:cstheme="minorHAnsi"/>
          <w:sz w:val="22"/>
        </w:rPr>
        <w:t>AR</w:t>
      </w:r>
      <w:proofErr w:type="spellEnd"/>
      <w:r w:rsidR="00687989">
        <w:rPr>
          <w:rFonts w:asciiTheme="minorHAnsi" w:hAnsiTheme="minorHAnsi" w:cstheme="minorHAnsi"/>
          <w:sz w:val="22"/>
        </w:rPr>
        <w:t xml:space="preserve"> Representative is responsible for </w:t>
      </w:r>
      <w:r w:rsidR="00687989" w:rsidRPr="00687989">
        <w:rPr>
          <w:rFonts w:asciiTheme="minorHAnsi" w:hAnsiTheme="minorHAnsi" w:cstheme="minorHAnsi"/>
          <w:sz w:val="22"/>
        </w:rPr>
        <w:t>process</w:t>
      </w:r>
      <w:r w:rsidR="00687989">
        <w:rPr>
          <w:rFonts w:asciiTheme="minorHAnsi" w:hAnsiTheme="minorHAnsi" w:cstheme="minorHAnsi"/>
          <w:sz w:val="22"/>
        </w:rPr>
        <w:t>ing</w:t>
      </w:r>
      <w:r w:rsidR="00687989" w:rsidRPr="00687989">
        <w:rPr>
          <w:rFonts w:asciiTheme="minorHAnsi" w:hAnsiTheme="minorHAnsi" w:cstheme="minorHAnsi"/>
          <w:sz w:val="22"/>
        </w:rPr>
        <w:t xml:space="preserve"> invoices </w:t>
      </w:r>
      <w:r w:rsidR="00687989">
        <w:rPr>
          <w:rFonts w:asciiTheme="minorHAnsi" w:hAnsiTheme="minorHAnsi" w:cstheme="minorHAnsi"/>
          <w:sz w:val="22"/>
        </w:rPr>
        <w:t>in</w:t>
      </w:r>
      <w:r w:rsidR="00553596">
        <w:rPr>
          <w:rFonts w:asciiTheme="minorHAnsi" w:hAnsiTheme="minorHAnsi" w:cstheme="minorHAnsi"/>
          <w:sz w:val="22"/>
        </w:rPr>
        <w:t xml:space="preserve"> a</w:t>
      </w:r>
      <w:r w:rsidR="00687989">
        <w:rPr>
          <w:rFonts w:asciiTheme="minorHAnsi" w:hAnsiTheme="minorHAnsi" w:cstheme="minorHAnsi"/>
          <w:sz w:val="22"/>
        </w:rPr>
        <w:t xml:space="preserve"> timely and accurate manner</w:t>
      </w:r>
      <w:r w:rsidR="00687989" w:rsidRPr="00687989">
        <w:rPr>
          <w:rFonts w:asciiTheme="minorHAnsi" w:hAnsiTheme="minorHAnsi" w:cstheme="minorHAnsi"/>
          <w:sz w:val="22"/>
        </w:rPr>
        <w:t xml:space="preserve"> to fulfill the </w:t>
      </w:r>
      <w:r w:rsidR="00687989">
        <w:rPr>
          <w:rFonts w:asciiTheme="minorHAnsi" w:hAnsiTheme="minorHAnsi" w:cstheme="minorHAnsi"/>
          <w:sz w:val="22"/>
        </w:rPr>
        <w:t xml:space="preserve">organization’s </w:t>
      </w:r>
      <w:r w:rsidR="00687989" w:rsidRPr="00687989">
        <w:rPr>
          <w:rFonts w:asciiTheme="minorHAnsi" w:hAnsiTheme="minorHAnsi" w:cstheme="minorHAnsi"/>
          <w:sz w:val="22"/>
        </w:rPr>
        <w:t>financial obligations, to ensure no interruption to its daily operations due to payment delays</w:t>
      </w:r>
      <w:r w:rsidR="003E43AC">
        <w:rPr>
          <w:rFonts w:asciiTheme="minorHAnsi" w:hAnsiTheme="minorHAnsi" w:cstheme="minorHAnsi"/>
          <w:sz w:val="22"/>
        </w:rPr>
        <w:t>,</w:t>
      </w:r>
      <w:r w:rsidR="00687989" w:rsidRPr="00687989">
        <w:rPr>
          <w:rFonts w:asciiTheme="minorHAnsi" w:hAnsiTheme="minorHAnsi" w:cstheme="minorHAnsi"/>
          <w:sz w:val="22"/>
        </w:rPr>
        <w:t xml:space="preserve"> and to meet its financial &amp; federal reporting requirements and deadlines. Additional responsibilities </w:t>
      </w:r>
      <w:r w:rsidR="00947EB0" w:rsidRPr="00687989">
        <w:rPr>
          <w:rFonts w:asciiTheme="minorHAnsi" w:hAnsiTheme="minorHAnsi" w:cstheme="minorHAnsi"/>
          <w:sz w:val="22"/>
        </w:rPr>
        <w:t>include</w:t>
      </w:r>
      <w:r w:rsidR="00687989" w:rsidRPr="00687989">
        <w:rPr>
          <w:rFonts w:asciiTheme="minorHAnsi" w:hAnsiTheme="minorHAnsi" w:cstheme="minorHAnsi"/>
          <w:sz w:val="22"/>
        </w:rPr>
        <w:t xml:space="preserve"> posting AP invoices, resolving invoice discrepancies, verifying account coding and authorization, issuing vendor payments, responding to inquiries, reconciling vendor statements, following up on outstanding invoices or checks, issuing yearly 1099s</w:t>
      </w:r>
      <w:r w:rsidR="003E43AC">
        <w:rPr>
          <w:rFonts w:asciiTheme="minorHAnsi" w:hAnsiTheme="minorHAnsi" w:cstheme="minorHAnsi"/>
          <w:sz w:val="22"/>
        </w:rPr>
        <w:t>,</w:t>
      </w:r>
      <w:r w:rsidR="00687989" w:rsidRPr="00687989">
        <w:rPr>
          <w:rFonts w:asciiTheme="minorHAnsi" w:hAnsiTheme="minorHAnsi" w:cstheme="minorHAnsi"/>
          <w:sz w:val="22"/>
        </w:rPr>
        <w:t xml:space="preserve"> and completing</w:t>
      </w:r>
      <w:r w:rsidR="003E43AC">
        <w:rPr>
          <w:rFonts w:asciiTheme="minorHAnsi" w:hAnsiTheme="minorHAnsi" w:cstheme="minorHAnsi"/>
          <w:sz w:val="22"/>
        </w:rPr>
        <w:t xml:space="preserve"> other</w:t>
      </w:r>
      <w:r w:rsidR="00687989" w:rsidRPr="00687989">
        <w:rPr>
          <w:rFonts w:asciiTheme="minorHAnsi" w:hAnsiTheme="minorHAnsi" w:cstheme="minorHAnsi"/>
          <w:sz w:val="22"/>
        </w:rPr>
        <w:t xml:space="preserve"> projects</w:t>
      </w:r>
      <w:r w:rsidR="003E43AC">
        <w:rPr>
          <w:rFonts w:asciiTheme="minorHAnsi" w:hAnsiTheme="minorHAnsi" w:cstheme="minorHAnsi"/>
          <w:sz w:val="22"/>
        </w:rPr>
        <w:t xml:space="preserve"> as required.</w:t>
      </w:r>
    </w:p>
    <w:p w14:paraId="6827103E" w14:textId="51DEE010" w:rsidR="00D346BA" w:rsidRPr="00B010C0" w:rsidRDefault="00D346BA" w:rsidP="00687989">
      <w:pPr>
        <w:autoSpaceDE w:val="0"/>
        <w:autoSpaceDN w:val="0"/>
        <w:adjustRightInd w:val="0"/>
        <w:rPr>
          <w:rFonts w:ascii="Calibri" w:hAnsi="Calibri" w:cs="Calibri"/>
          <w:b/>
          <w:sz w:val="22"/>
          <w:szCs w:val="22"/>
        </w:rPr>
      </w:pPr>
    </w:p>
    <w:p w14:paraId="3DA701B3" w14:textId="5D38B895" w:rsidR="00D346BA" w:rsidRDefault="00D346BA">
      <w:pPr>
        <w:rPr>
          <w:rFonts w:ascii="Calibri" w:hAnsi="Calibri" w:cs="Calibri"/>
          <w:b/>
          <w:sz w:val="22"/>
          <w:szCs w:val="22"/>
        </w:rPr>
      </w:pPr>
      <w:r w:rsidRPr="00B010C0">
        <w:rPr>
          <w:rFonts w:ascii="Calibri" w:hAnsi="Calibri" w:cs="Calibri"/>
          <w:b/>
          <w:sz w:val="22"/>
          <w:szCs w:val="22"/>
        </w:rPr>
        <w:t>DUTIES AND RESPONSIBILITIES:</w:t>
      </w:r>
    </w:p>
    <w:p w14:paraId="27638977" w14:textId="42A48435" w:rsidR="0046115F" w:rsidRPr="0046115F" w:rsidRDefault="0046115F">
      <w:pPr>
        <w:rPr>
          <w:rFonts w:ascii="Calibri" w:hAnsi="Calibri" w:cs="Calibri"/>
          <w:sz w:val="22"/>
          <w:szCs w:val="22"/>
        </w:rPr>
      </w:pPr>
      <w:r w:rsidRPr="0046115F">
        <w:rPr>
          <w:rFonts w:ascii="Calibri" w:hAnsi="Calibri" w:cs="Calibri"/>
          <w:sz w:val="22"/>
          <w:szCs w:val="22"/>
        </w:rPr>
        <w:t>Under the supervision of the C</w:t>
      </w:r>
      <w:r w:rsidR="00687989">
        <w:rPr>
          <w:rFonts w:ascii="Calibri" w:hAnsi="Calibri" w:cs="Calibri"/>
          <w:sz w:val="22"/>
          <w:szCs w:val="22"/>
        </w:rPr>
        <w:t>ontroller</w:t>
      </w:r>
      <w:r w:rsidRPr="0046115F">
        <w:rPr>
          <w:rFonts w:ascii="Calibri" w:hAnsi="Calibri" w:cs="Calibri"/>
          <w:sz w:val="22"/>
          <w:szCs w:val="22"/>
        </w:rPr>
        <w:t xml:space="preserve">, the </w:t>
      </w:r>
      <w:r w:rsidR="0022682E">
        <w:rPr>
          <w:rFonts w:ascii="Calibri" w:hAnsi="Calibri" w:cs="Calibri"/>
          <w:sz w:val="22"/>
          <w:szCs w:val="22"/>
        </w:rPr>
        <w:t>AP/</w:t>
      </w:r>
      <w:proofErr w:type="spellStart"/>
      <w:r w:rsidR="0022682E">
        <w:rPr>
          <w:rFonts w:ascii="Calibri" w:hAnsi="Calibri" w:cs="Calibri"/>
          <w:sz w:val="22"/>
          <w:szCs w:val="22"/>
        </w:rPr>
        <w:t>AR</w:t>
      </w:r>
      <w:proofErr w:type="spellEnd"/>
      <w:r w:rsidR="00687989">
        <w:rPr>
          <w:rFonts w:ascii="Calibri" w:hAnsi="Calibri" w:cs="Calibri"/>
          <w:sz w:val="22"/>
          <w:szCs w:val="22"/>
        </w:rPr>
        <w:t xml:space="preserve"> Representative will: </w:t>
      </w:r>
      <w:r w:rsidRPr="0046115F">
        <w:rPr>
          <w:rFonts w:ascii="Calibri" w:hAnsi="Calibri" w:cs="Calibri"/>
          <w:sz w:val="22"/>
          <w:szCs w:val="22"/>
        </w:rPr>
        <w:t xml:space="preserve"> </w:t>
      </w:r>
    </w:p>
    <w:p w14:paraId="3152A4B8" w14:textId="233E7939"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Processes vendor invoices and check requests assigning appropriate GL account codes and ensuring discounts are taken whenever possible.</w:t>
      </w:r>
    </w:p>
    <w:p w14:paraId="4A85F7B1" w14:textId="253D70E4"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Manage the accounts payable function within the organization's established policies.</w:t>
      </w:r>
    </w:p>
    <w:p w14:paraId="107C1AC5" w14:textId="412AC988"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Verify the accuracy of invoice data, vendor info, accounting code and authorization before each posting.  Enter or upload invoices into the accounting software.</w:t>
      </w:r>
    </w:p>
    <w:p w14:paraId="041BA667" w14:textId="47A1091C"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 xml:space="preserve">Process all utility payments for the corporation excluding housing, by entering the expense in </w:t>
      </w:r>
      <w:proofErr w:type="spellStart"/>
      <w:r w:rsidRPr="00947EB0">
        <w:rPr>
          <w:rFonts w:asciiTheme="minorHAnsi" w:hAnsiTheme="minorHAnsi" w:cstheme="minorHAnsi"/>
          <w:sz w:val="22"/>
          <w:szCs w:val="22"/>
        </w:rPr>
        <w:t>Accufund</w:t>
      </w:r>
      <w:proofErr w:type="spellEnd"/>
      <w:r w:rsidRPr="00947EB0">
        <w:rPr>
          <w:rFonts w:asciiTheme="minorHAnsi" w:hAnsiTheme="minorHAnsi" w:cstheme="minorHAnsi"/>
          <w:sz w:val="22"/>
          <w:szCs w:val="22"/>
        </w:rPr>
        <w:t xml:space="preserve"> and posting the payment when the ACH/EFT occurs at the bank.</w:t>
      </w:r>
    </w:p>
    <w:p w14:paraId="33CB5EB0" w14:textId="206D8DAD" w:rsidR="00947EB0" w:rsidRPr="003E43AC" w:rsidRDefault="00553596"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Process all utilities for the</w:t>
      </w:r>
      <w:r w:rsidR="00947EB0" w:rsidRPr="00947EB0">
        <w:rPr>
          <w:rFonts w:asciiTheme="minorHAnsi" w:hAnsiTheme="minorHAnsi" w:cstheme="minorHAnsi"/>
          <w:sz w:val="22"/>
          <w:szCs w:val="22"/>
        </w:rPr>
        <w:t xml:space="preserve"> affordable housing division of the corporation</w:t>
      </w:r>
      <w:r>
        <w:rPr>
          <w:rFonts w:asciiTheme="minorHAnsi" w:hAnsiTheme="minorHAnsi" w:cstheme="minorHAnsi"/>
          <w:sz w:val="22"/>
          <w:szCs w:val="22"/>
        </w:rPr>
        <w:t xml:space="preserve"> </w:t>
      </w:r>
      <w:r w:rsidR="00947EB0" w:rsidRPr="00947EB0">
        <w:rPr>
          <w:rFonts w:asciiTheme="minorHAnsi" w:hAnsiTheme="minorHAnsi" w:cstheme="minorHAnsi"/>
          <w:sz w:val="22"/>
          <w:szCs w:val="22"/>
        </w:rPr>
        <w:t xml:space="preserve">by entering the </w:t>
      </w:r>
      <w:r w:rsidR="00947EB0" w:rsidRPr="003E43AC">
        <w:rPr>
          <w:rFonts w:asciiTheme="minorHAnsi" w:hAnsiTheme="minorHAnsi" w:cstheme="minorHAnsi"/>
          <w:sz w:val="22"/>
          <w:szCs w:val="22"/>
        </w:rPr>
        <w:t>expense in</w:t>
      </w:r>
      <w:r w:rsidR="003B52DF" w:rsidRPr="003E43AC">
        <w:rPr>
          <w:rFonts w:asciiTheme="minorHAnsi" w:hAnsiTheme="minorHAnsi" w:cstheme="minorHAnsi"/>
          <w:sz w:val="22"/>
          <w:szCs w:val="22"/>
        </w:rPr>
        <w:t xml:space="preserve"> the accounting systems used by CHD</w:t>
      </w:r>
      <w:r w:rsidR="00947EB0" w:rsidRPr="003E43AC">
        <w:rPr>
          <w:rFonts w:asciiTheme="minorHAnsi" w:hAnsiTheme="minorHAnsi" w:cstheme="minorHAnsi"/>
          <w:sz w:val="22"/>
          <w:szCs w:val="22"/>
        </w:rPr>
        <w:t xml:space="preserve"> and posting the payment</w:t>
      </w:r>
      <w:r w:rsidR="00D94470" w:rsidRPr="003E43AC">
        <w:rPr>
          <w:rFonts w:asciiTheme="minorHAnsi" w:hAnsiTheme="minorHAnsi" w:cstheme="minorHAnsi"/>
          <w:sz w:val="22"/>
          <w:szCs w:val="22"/>
        </w:rPr>
        <w:t>s</w:t>
      </w:r>
      <w:r w:rsidR="00947EB0" w:rsidRPr="003E43AC">
        <w:rPr>
          <w:rFonts w:asciiTheme="minorHAnsi" w:hAnsiTheme="minorHAnsi" w:cstheme="minorHAnsi"/>
          <w:sz w:val="22"/>
          <w:szCs w:val="22"/>
        </w:rPr>
        <w:t xml:space="preserve"> when</w:t>
      </w:r>
      <w:r w:rsidR="003E43AC" w:rsidRPr="003E43AC">
        <w:rPr>
          <w:rFonts w:asciiTheme="minorHAnsi" w:hAnsiTheme="minorHAnsi" w:cstheme="minorHAnsi"/>
          <w:strike/>
          <w:sz w:val="22"/>
          <w:szCs w:val="22"/>
        </w:rPr>
        <w:t xml:space="preserve"> </w:t>
      </w:r>
      <w:r w:rsidR="00947EB0" w:rsidRPr="003E43AC">
        <w:rPr>
          <w:rFonts w:asciiTheme="minorHAnsi" w:hAnsiTheme="minorHAnsi" w:cstheme="minorHAnsi"/>
          <w:sz w:val="22"/>
          <w:szCs w:val="22"/>
        </w:rPr>
        <w:t>ACH/EFT</w:t>
      </w:r>
      <w:r w:rsidR="003B52DF" w:rsidRPr="003E43AC">
        <w:rPr>
          <w:rFonts w:asciiTheme="minorHAnsi" w:hAnsiTheme="minorHAnsi" w:cstheme="minorHAnsi"/>
          <w:sz w:val="22"/>
          <w:szCs w:val="22"/>
        </w:rPr>
        <w:t>s</w:t>
      </w:r>
      <w:r w:rsidR="00947EB0" w:rsidRPr="003E43AC">
        <w:rPr>
          <w:rFonts w:asciiTheme="minorHAnsi" w:hAnsiTheme="minorHAnsi" w:cstheme="minorHAnsi"/>
          <w:sz w:val="22"/>
          <w:szCs w:val="22"/>
        </w:rPr>
        <w:t xml:space="preserve"> occur at the bank</w:t>
      </w:r>
      <w:r w:rsidR="003B52DF" w:rsidRPr="003E43AC">
        <w:rPr>
          <w:rFonts w:asciiTheme="minorHAnsi" w:hAnsiTheme="minorHAnsi" w:cstheme="minorHAnsi"/>
          <w:b/>
          <w:sz w:val="22"/>
          <w:szCs w:val="22"/>
        </w:rPr>
        <w:t>s</w:t>
      </w:r>
      <w:r w:rsidR="00947EB0" w:rsidRPr="003E43AC">
        <w:rPr>
          <w:rFonts w:asciiTheme="minorHAnsi" w:hAnsiTheme="minorHAnsi" w:cstheme="minorHAnsi"/>
          <w:sz w:val="22"/>
          <w:szCs w:val="22"/>
        </w:rPr>
        <w:t xml:space="preserve"> in</w:t>
      </w:r>
      <w:r w:rsidR="003B52DF" w:rsidRPr="003E43AC">
        <w:rPr>
          <w:rFonts w:asciiTheme="minorHAnsi" w:hAnsiTheme="minorHAnsi" w:cstheme="minorHAnsi"/>
          <w:sz w:val="22"/>
          <w:szCs w:val="22"/>
        </w:rPr>
        <w:t xml:space="preserve"> the appropriate system</w:t>
      </w:r>
    </w:p>
    <w:p w14:paraId="1BFC524B" w14:textId="70A0CA01"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Generate daily/weekly A/P Check Runs for approval; then print checks for signature &amp; mail.</w:t>
      </w:r>
    </w:p>
    <w:p w14:paraId="39EDBE3F" w14:textId="630614F5" w:rsidR="00947EB0" w:rsidRPr="003E43AC" w:rsidRDefault="296589BA" w:rsidP="51BCDC4C">
      <w:pPr>
        <w:pStyle w:val="NormalWeb"/>
        <w:numPr>
          <w:ilvl w:val="0"/>
          <w:numId w:val="20"/>
        </w:numPr>
        <w:shd w:val="clear" w:color="auto" w:fill="FFFFFF" w:themeFill="background1"/>
        <w:spacing w:before="0" w:beforeAutospacing="0" w:after="0" w:afterAutospacing="0"/>
        <w:rPr>
          <w:rFonts w:asciiTheme="minorHAnsi" w:hAnsiTheme="minorHAnsi" w:cstheme="minorBidi"/>
          <w:sz w:val="22"/>
          <w:szCs w:val="22"/>
        </w:rPr>
      </w:pPr>
      <w:r w:rsidRPr="51BCDC4C">
        <w:rPr>
          <w:rFonts w:asciiTheme="minorHAnsi" w:hAnsiTheme="minorHAnsi" w:cstheme="minorBidi"/>
          <w:sz w:val="22"/>
          <w:szCs w:val="22"/>
        </w:rPr>
        <w:t>Posting of all corporate Credit Card expenses into system</w:t>
      </w:r>
      <w:r w:rsidR="7C2E6AF8" w:rsidRPr="51BCDC4C">
        <w:rPr>
          <w:rFonts w:asciiTheme="minorHAnsi" w:hAnsiTheme="minorHAnsi" w:cstheme="minorBidi"/>
          <w:b/>
          <w:bCs/>
          <w:sz w:val="22"/>
          <w:szCs w:val="22"/>
        </w:rPr>
        <w:t>s</w:t>
      </w:r>
      <w:r w:rsidRPr="51BCDC4C">
        <w:rPr>
          <w:rFonts w:asciiTheme="minorHAnsi" w:hAnsiTheme="minorHAnsi" w:cstheme="minorBidi"/>
          <w:sz w:val="22"/>
          <w:szCs w:val="22"/>
        </w:rPr>
        <w:t xml:space="preserve"> for each cycle </w:t>
      </w:r>
      <w:r w:rsidR="7C2E6AF8" w:rsidRPr="51BCDC4C">
        <w:rPr>
          <w:rFonts w:asciiTheme="minorHAnsi" w:hAnsiTheme="minorHAnsi" w:cstheme="minorBidi"/>
          <w:sz w:val="22"/>
          <w:szCs w:val="22"/>
        </w:rPr>
        <w:t xml:space="preserve">each </w:t>
      </w:r>
      <w:r w:rsidRPr="51BCDC4C">
        <w:rPr>
          <w:rFonts w:asciiTheme="minorHAnsi" w:hAnsiTheme="minorHAnsi" w:cstheme="minorBidi"/>
          <w:sz w:val="22"/>
          <w:szCs w:val="22"/>
        </w:rPr>
        <w:t xml:space="preserve">month. This includes sending out emails with statements to card holders, receiving receipts with requisitions to each transaction on the statement, entering each transaction and posting the payments to each transaction in </w:t>
      </w:r>
      <w:r w:rsidR="7C2E6AF8" w:rsidRPr="51BCDC4C">
        <w:rPr>
          <w:rFonts w:asciiTheme="minorHAnsi" w:hAnsiTheme="minorHAnsi" w:cstheme="minorBidi"/>
          <w:sz w:val="22"/>
          <w:szCs w:val="22"/>
        </w:rPr>
        <w:t>CHD accounting systems.</w:t>
      </w:r>
    </w:p>
    <w:p w14:paraId="70A836CC" w14:textId="5ECE850C" w:rsidR="00947EB0" w:rsidRPr="00947EB0"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947EB0">
        <w:rPr>
          <w:rFonts w:asciiTheme="minorHAnsi" w:hAnsiTheme="minorHAnsi" w:cstheme="minorHAnsi"/>
          <w:sz w:val="22"/>
          <w:szCs w:val="22"/>
        </w:rPr>
        <w:t>Maintain filing system of accounts payable vendors and other financial records including purchase orders, receiving documents, etc. for retrieval or review.</w:t>
      </w:r>
    </w:p>
    <w:p w14:paraId="004B2DFE" w14:textId="1E036919"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Timely respond to vendor inquiries; reconcile vendor statements monthly so that all invoices</w:t>
      </w:r>
      <w:r w:rsidR="003B52DF" w:rsidRPr="003E43AC">
        <w:rPr>
          <w:rFonts w:asciiTheme="minorHAnsi" w:hAnsiTheme="minorHAnsi" w:cstheme="minorHAnsi"/>
          <w:sz w:val="22"/>
          <w:szCs w:val="22"/>
        </w:rPr>
        <w:t xml:space="preserve"> and credits</w:t>
      </w:r>
      <w:r w:rsidRPr="003E43AC">
        <w:rPr>
          <w:rFonts w:asciiTheme="minorHAnsi" w:hAnsiTheme="minorHAnsi" w:cstheme="minorHAnsi"/>
          <w:sz w:val="22"/>
          <w:szCs w:val="22"/>
        </w:rPr>
        <w:t xml:space="preserve"> are processed in the accounting software.</w:t>
      </w:r>
    </w:p>
    <w:p w14:paraId="5F3022BE" w14:textId="726BFDA6"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Review Petty Cash disbursements, obtain receipts and reconcile funds on a monthly basis.</w:t>
      </w:r>
    </w:p>
    <w:p w14:paraId="54B1B914" w14:textId="2C527251"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Research questions regarding vendor payments and expenses by GL account as required.</w:t>
      </w:r>
    </w:p>
    <w:p w14:paraId="41160543" w14:textId="01283BE6"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Reconcile Accounts Payable account to A/P Aging on a monthly basis.</w:t>
      </w:r>
    </w:p>
    <w:p w14:paraId="04D4C2BF" w14:textId="39D5BD93"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Research and follow up on outstanding checks, maintain required support for voided checks and comply with unclaimed property laws.</w:t>
      </w:r>
    </w:p>
    <w:p w14:paraId="713FBFF9" w14:textId="7E1CE502"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Suggests improvements in processes to increase effectiveness of unit.</w:t>
      </w:r>
    </w:p>
    <w:p w14:paraId="35B4A234" w14:textId="3AC3F894"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Review 1099 vendors to ensure compliance with IRS requirements, maintain and file vendor W-9 forms and process 1099 forms and documents each year- end.</w:t>
      </w:r>
    </w:p>
    <w:p w14:paraId="6DBF6A59" w14:textId="723424E4" w:rsidR="00947EB0" w:rsidRPr="003E43AC" w:rsidRDefault="00947EB0"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Perform other responsibilities as requested by Controller or company management.  Assist Senior Accountants with research, filing, report generation, or special projects.  Th</w:t>
      </w:r>
      <w:r w:rsidR="003B52DF" w:rsidRPr="003E43AC">
        <w:rPr>
          <w:rFonts w:asciiTheme="minorHAnsi" w:hAnsiTheme="minorHAnsi" w:cstheme="minorHAnsi"/>
          <w:sz w:val="22"/>
          <w:szCs w:val="22"/>
        </w:rPr>
        <w:t>ese activities are</w:t>
      </w:r>
      <w:r w:rsidRPr="003E43AC">
        <w:rPr>
          <w:rFonts w:asciiTheme="minorHAnsi" w:hAnsiTheme="minorHAnsi" w:cstheme="minorHAnsi"/>
          <w:sz w:val="22"/>
          <w:szCs w:val="22"/>
        </w:rPr>
        <w:t xml:space="preserve"> to be coordinated with the Controller.</w:t>
      </w:r>
    </w:p>
    <w:p w14:paraId="0E0766A0" w14:textId="55DE2195" w:rsidR="00C20EB8" w:rsidRPr="003E43AC" w:rsidRDefault="00C20EB8"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sidRPr="003E43AC">
        <w:rPr>
          <w:rFonts w:asciiTheme="minorHAnsi" w:hAnsiTheme="minorHAnsi" w:cstheme="minorHAnsi"/>
          <w:sz w:val="22"/>
          <w:szCs w:val="22"/>
        </w:rPr>
        <w:t>Engage in continuing education and company-sponsored learning programs to keep current on relevant laws and regulations</w:t>
      </w:r>
      <w:r w:rsidR="00D94470" w:rsidRPr="003E43AC">
        <w:rPr>
          <w:rFonts w:asciiTheme="minorHAnsi" w:hAnsiTheme="minorHAnsi" w:cstheme="minorHAnsi"/>
          <w:sz w:val="22"/>
          <w:szCs w:val="22"/>
        </w:rPr>
        <w:t>.</w:t>
      </w:r>
    </w:p>
    <w:p w14:paraId="06E59E32" w14:textId="342A55B1" w:rsidR="00553596" w:rsidRPr="003E43AC" w:rsidRDefault="003E43AC" w:rsidP="00947EB0">
      <w:pPr>
        <w:pStyle w:val="NormalWeb"/>
        <w:numPr>
          <w:ilvl w:val="0"/>
          <w:numId w:val="20"/>
        </w:numPr>
        <w:shd w:val="clear" w:color="auto" w:fill="FFFFFF"/>
        <w:spacing w:before="0" w:beforeAutospacing="0" w:after="0" w:afterAutospacing="0"/>
        <w:rPr>
          <w:rFonts w:asciiTheme="minorHAnsi" w:hAnsiTheme="minorHAnsi" w:cstheme="minorHAnsi"/>
          <w:sz w:val="22"/>
          <w:szCs w:val="22"/>
        </w:rPr>
      </w:pPr>
      <w:r>
        <w:rPr>
          <w:rFonts w:asciiTheme="minorHAnsi" w:hAnsiTheme="minorHAnsi" w:cstheme="minorHAnsi"/>
          <w:sz w:val="22"/>
          <w:szCs w:val="22"/>
        </w:rPr>
        <w:t>Effectively manage</w:t>
      </w:r>
      <w:r w:rsidR="00C20EB8" w:rsidRPr="003E43AC">
        <w:rPr>
          <w:rFonts w:asciiTheme="minorHAnsi" w:hAnsiTheme="minorHAnsi" w:cstheme="minorHAnsi"/>
          <w:sz w:val="22"/>
          <w:szCs w:val="22"/>
        </w:rPr>
        <w:t xml:space="preserve"> work schedule </w:t>
      </w:r>
      <w:r w:rsidRPr="003E43AC">
        <w:rPr>
          <w:rFonts w:asciiTheme="minorHAnsi" w:hAnsiTheme="minorHAnsi" w:cstheme="minorHAnsi"/>
          <w:sz w:val="22"/>
          <w:szCs w:val="22"/>
        </w:rPr>
        <w:t>to</w:t>
      </w:r>
      <w:r w:rsidR="00C20EB8" w:rsidRPr="003E43AC">
        <w:rPr>
          <w:rFonts w:asciiTheme="minorHAnsi" w:hAnsiTheme="minorHAnsi" w:cstheme="minorHAnsi"/>
          <w:sz w:val="22"/>
          <w:szCs w:val="22"/>
        </w:rPr>
        <w:t xml:space="preserve"> meet all </w:t>
      </w:r>
      <w:r w:rsidR="00553596" w:rsidRPr="003E43AC">
        <w:rPr>
          <w:rFonts w:asciiTheme="minorHAnsi" w:hAnsiTheme="minorHAnsi" w:cstheme="minorHAnsi"/>
          <w:sz w:val="22"/>
          <w:szCs w:val="22"/>
        </w:rPr>
        <w:t>reporting deadlines.</w:t>
      </w:r>
    </w:p>
    <w:p w14:paraId="66FE95AB" w14:textId="42545D0A" w:rsidR="0046115F" w:rsidRPr="003E43AC" w:rsidRDefault="00947EB0" w:rsidP="00947EB0">
      <w:pPr>
        <w:pStyle w:val="NormalWeb"/>
        <w:numPr>
          <w:ilvl w:val="0"/>
          <w:numId w:val="20"/>
        </w:numPr>
        <w:shd w:val="clear" w:color="auto" w:fill="FFFFFF"/>
        <w:spacing w:before="0" w:beforeAutospacing="0" w:after="240" w:afterAutospacing="0"/>
        <w:rPr>
          <w:rFonts w:asciiTheme="minorHAnsi" w:hAnsiTheme="minorHAnsi" w:cstheme="minorHAnsi"/>
          <w:sz w:val="22"/>
          <w:szCs w:val="22"/>
        </w:rPr>
      </w:pPr>
      <w:r w:rsidRPr="003E43AC">
        <w:rPr>
          <w:rFonts w:asciiTheme="minorHAnsi" w:hAnsiTheme="minorHAnsi" w:cstheme="minorHAnsi"/>
          <w:sz w:val="22"/>
          <w:szCs w:val="22"/>
        </w:rPr>
        <w:t>Other duties as assigned.</w:t>
      </w:r>
    </w:p>
    <w:p w14:paraId="5571C04C" w14:textId="24360A52" w:rsidR="00E816C2" w:rsidRPr="00E816C2" w:rsidRDefault="00E816C2" w:rsidP="00062503">
      <w:pPr>
        <w:rPr>
          <w:rFonts w:ascii="Calibri" w:hAnsi="Calibri" w:cs="Calibri"/>
          <w:sz w:val="22"/>
          <w:szCs w:val="22"/>
        </w:rPr>
      </w:pPr>
      <w:r w:rsidRPr="00E816C2">
        <w:rPr>
          <w:rFonts w:ascii="Calibri" w:hAnsi="Calibri" w:cs="Calibri"/>
          <w:b/>
          <w:bCs/>
          <w:sz w:val="22"/>
          <w:szCs w:val="22"/>
        </w:rPr>
        <w:t xml:space="preserve">Supervisory Responsibilities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07EB1774" w14:textId="25E78A5D" w:rsidR="00E816C2" w:rsidRPr="00E816C2" w:rsidRDefault="00947EB0" w:rsidP="00062503">
      <w:pPr>
        <w:jc w:val="both"/>
        <w:rPr>
          <w:rFonts w:ascii="Calibri" w:hAnsi="Calibri" w:cs="Calibri"/>
          <w:sz w:val="22"/>
          <w:szCs w:val="22"/>
        </w:rPr>
      </w:pPr>
      <w:r>
        <w:rPr>
          <w:rFonts w:ascii="Calibri" w:hAnsi="Calibri" w:cs="Calibri"/>
          <w:sz w:val="22"/>
          <w:szCs w:val="22"/>
        </w:rPr>
        <w:t>No supervisory responsibilities.</w:t>
      </w:r>
    </w:p>
    <w:p w14:paraId="60EF6992" w14:textId="720550FF" w:rsidR="00E816C2" w:rsidRPr="00E816C2" w:rsidRDefault="00E816C2" w:rsidP="00062503">
      <w:pPr>
        <w:rPr>
          <w:rFonts w:ascii="Calibri" w:hAnsi="Calibri" w:cs="Calibri"/>
          <w:sz w:val="22"/>
          <w:szCs w:val="22"/>
        </w:rPr>
      </w:pPr>
    </w:p>
    <w:p w14:paraId="5BB1FB3A" w14:textId="004B90E5" w:rsidR="00062503" w:rsidRDefault="00AC5A80" w:rsidP="00062503">
      <w:pPr>
        <w:jc w:val="both"/>
        <w:rPr>
          <w:rFonts w:ascii="Calibri" w:hAnsi="Calibri" w:cs="Calibri"/>
          <w:b/>
          <w:bCs/>
          <w:sz w:val="22"/>
          <w:szCs w:val="22"/>
        </w:rPr>
      </w:pPr>
      <w:r>
        <w:rPr>
          <w:rFonts w:ascii="Calibri" w:hAnsi="Calibri" w:cs="Calibri"/>
          <w:b/>
          <w:bCs/>
          <w:sz w:val="22"/>
          <w:szCs w:val="22"/>
        </w:rPr>
        <w:t>Required Skills and Abilities</w:t>
      </w:r>
    </w:p>
    <w:p w14:paraId="5B22C5A7" w14:textId="6EB8351D" w:rsidR="004E2C83" w:rsidRPr="003E43AC" w:rsidRDefault="004E2C83" w:rsidP="004E2C83">
      <w:pPr>
        <w:pStyle w:val="ListParagraph"/>
        <w:numPr>
          <w:ilvl w:val="0"/>
          <w:numId w:val="22"/>
        </w:numPr>
        <w:jc w:val="both"/>
        <w:rPr>
          <w:rFonts w:ascii="Calibri" w:hAnsi="Calibri" w:cs="Calibri"/>
          <w:bCs/>
          <w:sz w:val="22"/>
          <w:szCs w:val="22"/>
        </w:rPr>
      </w:pPr>
      <w:r w:rsidRPr="003E43AC">
        <w:rPr>
          <w:rFonts w:ascii="Calibri" w:hAnsi="Calibri" w:cs="Calibri"/>
          <w:bCs/>
          <w:sz w:val="22"/>
          <w:szCs w:val="22"/>
        </w:rPr>
        <w:t xml:space="preserve">Proficiency in Microsoft Office, </w:t>
      </w:r>
      <w:r w:rsidR="00C20EB8" w:rsidRPr="003E43AC">
        <w:rPr>
          <w:rFonts w:ascii="Calibri" w:hAnsi="Calibri" w:cs="Calibri"/>
          <w:bCs/>
          <w:sz w:val="22"/>
          <w:szCs w:val="22"/>
        </w:rPr>
        <w:t>automated a</w:t>
      </w:r>
      <w:r w:rsidRPr="003E43AC">
        <w:rPr>
          <w:rFonts w:ascii="Calibri" w:hAnsi="Calibri" w:cs="Calibri"/>
          <w:bCs/>
          <w:sz w:val="22"/>
          <w:szCs w:val="22"/>
        </w:rPr>
        <w:t xml:space="preserve">ccounting </w:t>
      </w:r>
      <w:r w:rsidR="00C20EB8" w:rsidRPr="003E43AC">
        <w:rPr>
          <w:rFonts w:ascii="Calibri" w:hAnsi="Calibri" w:cs="Calibri"/>
          <w:bCs/>
          <w:sz w:val="22"/>
          <w:szCs w:val="22"/>
        </w:rPr>
        <w:t>s</w:t>
      </w:r>
      <w:r w:rsidRPr="003E43AC">
        <w:rPr>
          <w:rFonts w:ascii="Calibri" w:hAnsi="Calibri" w:cs="Calibri"/>
          <w:bCs/>
          <w:sz w:val="22"/>
          <w:szCs w:val="22"/>
        </w:rPr>
        <w:t>oftware, and other related software</w:t>
      </w:r>
      <w:r w:rsidR="00C20EB8" w:rsidRPr="003E43AC">
        <w:rPr>
          <w:rFonts w:ascii="Calibri" w:hAnsi="Calibri" w:cs="Calibri"/>
          <w:bCs/>
          <w:sz w:val="22"/>
          <w:szCs w:val="22"/>
        </w:rPr>
        <w:t xml:space="preserve"> such as online bank activity reporting</w:t>
      </w:r>
    </w:p>
    <w:p w14:paraId="459CFF89" w14:textId="7A1E37E6" w:rsidR="00AF0A5D" w:rsidRPr="003E43AC" w:rsidRDefault="00947EB0" w:rsidP="00947EB0">
      <w:pPr>
        <w:pStyle w:val="ListParagraph"/>
        <w:numPr>
          <w:ilvl w:val="0"/>
          <w:numId w:val="22"/>
        </w:numPr>
        <w:jc w:val="both"/>
        <w:rPr>
          <w:rFonts w:ascii="Calibri" w:hAnsi="Calibri" w:cs="Calibri"/>
          <w:bCs/>
          <w:sz w:val="22"/>
          <w:szCs w:val="22"/>
        </w:rPr>
      </w:pPr>
      <w:r w:rsidRPr="003E43AC">
        <w:rPr>
          <w:rFonts w:ascii="Calibri" w:hAnsi="Calibri" w:cs="Calibri"/>
          <w:bCs/>
          <w:sz w:val="22"/>
          <w:szCs w:val="22"/>
        </w:rPr>
        <w:t xml:space="preserve">Ability to communicate effectively, both verbally and in writing with individuals and groups. </w:t>
      </w:r>
    </w:p>
    <w:p w14:paraId="3EC9BC91" w14:textId="2EEA0739" w:rsidR="00947EB0" w:rsidRPr="003E43AC" w:rsidRDefault="00947EB0" w:rsidP="00947EB0">
      <w:pPr>
        <w:pStyle w:val="ListParagraph"/>
        <w:numPr>
          <w:ilvl w:val="0"/>
          <w:numId w:val="22"/>
        </w:numPr>
        <w:jc w:val="both"/>
        <w:rPr>
          <w:rFonts w:ascii="Calibri" w:hAnsi="Calibri" w:cs="Calibri"/>
          <w:bCs/>
          <w:sz w:val="22"/>
          <w:szCs w:val="22"/>
        </w:rPr>
      </w:pPr>
      <w:r w:rsidRPr="003E43AC">
        <w:rPr>
          <w:rFonts w:ascii="Calibri" w:hAnsi="Calibri" w:cs="Calibri"/>
          <w:bCs/>
          <w:sz w:val="22"/>
          <w:szCs w:val="22"/>
        </w:rPr>
        <w:t xml:space="preserve">Ability to read, analyze, and interpret governmental regulations in English. </w:t>
      </w:r>
    </w:p>
    <w:p w14:paraId="70E47382" w14:textId="348D2D4D" w:rsidR="00947EB0" w:rsidRPr="003E43AC" w:rsidRDefault="004E2C83" w:rsidP="00947EB0">
      <w:pPr>
        <w:pStyle w:val="ListParagraph"/>
        <w:numPr>
          <w:ilvl w:val="0"/>
          <w:numId w:val="22"/>
        </w:numPr>
        <w:jc w:val="both"/>
        <w:rPr>
          <w:rFonts w:ascii="Calibri" w:hAnsi="Calibri" w:cs="Calibri"/>
          <w:bCs/>
          <w:sz w:val="22"/>
          <w:szCs w:val="22"/>
        </w:rPr>
      </w:pPr>
      <w:r w:rsidRPr="003E43AC">
        <w:rPr>
          <w:rFonts w:ascii="Calibri" w:hAnsi="Calibri" w:cs="Calibri"/>
          <w:bCs/>
          <w:sz w:val="22"/>
          <w:szCs w:val="22"/>
        </w:rPr>
        <w:t>Ability to use arithmetic skills normally applied to the position</w:t>
      </w:r>
      <w:r w:rsidR="00C20EB8" w:rsidRPr="003E43AC">
        <w:rPr>
          <w:rFonts w:ascii="Calibri" w:hAnsi="Calibri" w:cs="Calibri"/>
          <w:bCs/>
          <w:sz w:val="22"/>
          <w:szCs w:val="22"/>
        </w:rPr>
        <w:t xml:space="preserve">, including the computation of </w:t>
      </w:r>
      <w:r w:rsidRPr="003E43AC">
        <w:rPr>
          <w:rFonts w:ascii="Calibri" w:hAnsi="Calibri" w:cs="Calibri"/>
          <w:bCs/>
          <w:sz w:val="22"/>
          <w:szCs w:val="22"/>
        </w:rPr>
        <w:t xml:space="preserve"> </w:t>
      </w:r>
    </w:p>
    <w:p w14:paraId="18C87683" w14:textId="69BEA6A7" w:rsidR="004E2C83" w:rsidRPr="003E43AC" w:rsidRDefault="004E2C83" w:rsidP="00C20EB8">
      <w:pPr>
        <w:pStyle w:val="ListParagraph"/>
        <w:jc w:val="both"/>
        <w:rPr>
          <w:rFonts w:ascii="Calibri" w:hAnsi="Calibri" w:cs="Calibri"/>
          <w:bCs/>
          <w:sz w:val="22"/>
          <w:szCs w:val="22"/>
        </w:rPr>
      </w:pPr>
      <w:r w:rsidRPr="003E43AC">
        <w:rPr>
          <w:rFonts w:ascii="Calibri" w:hAnsi="Calibri" w:cs="Calibri"/>
          <w:bCs/>
          <w:sz w:val="22"/>
          <w:szCs w:val="22"/>
        </w:rPr>
        <w:t xml:space="preserve">rates, ratios, and percentages. </w:t>
      </w:r>
    </w:p>
    <w:p w14:paraId="14A7AFA6" w14:textId="7D606168" w:rsidR="004E2C83" w:rsidRPr="003E43AC" w:rsidRDefault="00C20EB8" w:rsidP="35D45681">
      <w:pPr>
        <w:numPr>
          <w:ilvl w:val="0"/>
          <w:numId w:val="22"/>
        </w:numPr>
        <w:rPr>
          <w:rFonts w:asciiTheme="minorHAnsi" w:hAnsiTheme="minorHAnsi" w:cstheme="minorBidi"/>
          <w:sz w:val="22"/>
          <w:szCs w:val="22"/>
        </w:rPr>
      </w:pPr>
      <w:r w:rsidRPr="35D45681">
        <w:rPr>
          <w:rFonts w:asciiTheme="minorHAnsi" w:hAnsiTheme="minorHAnsi" w:cstheme="minorBidi"/>
          <w:sz w:val="22"/>
          <w:szCs w:val="22"/>
        </w:rPr>
        <w:t xml:space="preserve">Ability to pay attention to </w:t>
      </w:r>
      <w:r w:rsidR="00553596" w:rsidRPr="35D45681">
        <w:rPr>
          <w:rFonts w:asciiTheme="minorHAnsi" w:hAnsiTheme="minorHAnsi" w:cstheme="minorBidi"/>
          <w:sz w:val="22"/>
          <w:szCs w:val="22"/>
        </w:rPr>
        <w:t>detail</w:t>
      </w:r>
      <w:r w:rsidRPr="35D45681">
        <w:rPr>
          <w:rFonts w:asciiTheme="minorHAnsi" w:hAnsiTheme="minorHAnsi" w:cstheme="minorBidi"/>
          <w:sz w:val="22"/>
          <w:szCs w:val="22"/>
        </w:rPr>
        <w:t xml:space="preserve"> in all aspects of the work.</w:t>
      </w:r>
    </w:p>
    <w:p w14:paraId="000A2C2E" w14:textId="654C404E" w:rsidR="004E2C83" w:rsidRPr="003E43AC" w:rsidRDefault="004E2C83" w:rsidP="004E2C83">
      <w:pPr>
        <w:numPr>
          <w:ilvl w:val="0"/>
          <w:numId w:val="22"/>
        </w:numPr>
        <w:rPr>
          <w:rFonts w:asciiTheme="minorHAnsi" w:hAnsiTheme="minorHAnsi" w:cstheme="minorHAnsi"/>
          <w:bCs/>
          <w:sz w:val="22"/>
          <w:szCs w:val="22"/>
        </w:rPr>
      </w:pPr>
      <w:r w:rsidRPr="003E43AC">
        <w:rPr>
          <w:rFonts w:asciiTheme="minorHAnsi" w:hAnsiTheme="minorHAnsi" w:cstheme="minorHAnsi"/>
          <w:bCs/>
          <w:sz w:val="22"/>
          <w:szCs w:val="22"/>
        </w:rPr>
        <w:t>Ability to solve practical problems and deal with a variety of concrete variables in situations where only limited standardization exists.</w:t>
      </w:r>
    </w:p>
    <w:p w14:paraId="214D8F05" w14:textId="7358134A" w:rsidR="004E2C83" w:rsidRPr="003E43AC" w:rsidRDefault="004E2C83" w:rsidP="35D45681">
      <w:pPr>
        <w:numPr>
          <w:ilvl w:val="0"/>
          <w:numId w:val="22"/>
        </w:numPr>
        <w:rPr>
          <w:rFonts w:asciiTheme="minorHAnsi" w:hAnsiTheme="minorHAnsi" w:cstheme="minorBidi"/>
          <w:sz w:val="22"/>
          <w:szCs w:val="22"/>
        </w:rPr>
      </w:pPr>
      <w:r w:rsidRPr="35D45681">
        <w:rPr>
          <w:rFonts w:asciiTheme="minorHAnsi" w:hAnsiTheme="minorHAnsi" w:cstheme="minorBidi"/>
          <w:sz w:val="22"/>
          <w:szCs w:val="22"/>
        </w:rPr>
        <w:t>Ability to interpret a variety of instructions provided in written, oral, diagram or schedule form.</w:t>
      </w:r>
    </w:p>
    <w:p w14:paraId="37747009" w14:textId="2E048841" w:rsidR="004E2C83" w:rsidRPr="003E43AC" w:rsidRDefault="004E2C83" w:rsidP="004E2C83">
      <w:pPr>
        <w:numPr>
          <w:ilvl w:val="0"/>
          <w:numId w:val="22"/>
        </w:numPr>
        <w:rPr>
          <w:rFonts w:asciiTheme="minorHAnsi" w:hAnsiTheme="minorHAnsi" w:cstheme="minorHAnsi"/>
          <w:bCs/>
          <w:sz w:val="22"/>
          <w:szCs w:val="22"/>
        </w:rPr>
      </w:pPr>
      <w:r w:rsidRPr="003E43AC">
        <w:rPr>
          <w:rFonts w:asciiTheme="minorHAnsi" w:hAnsiTheme="minorHAnsi" w:cstheme="minorHAnsi"/>
          <w:bCs/>
          <w:sz w:val="22"/>
          <w:szCs w:val="22"/>
        </w:rPr>
        <w:t>Ability to maintain appropriate boundaries with clients and staff both on and off duty as defined by agency ethical codes.</w:t>
      </w:r>
    </w:p>
    <w:p w14:paraId="295D6697" w14:textId="22F3F7E8" w:rsidR="004E2C83" w:rsidRPr="003E43AC" w:rsidRDefault="004E2C83" w:rsidP="004E2C83">
      <w:pPr>
        <w:numPr>
          <w:ilvl w:val="0"/>
          <w:numId w:val="22"/>
        </w:numPr>
        <w:rPr>
          <w:rFonts w:asciiTheme="minorHAnsi" w:hAnsiTheme="minorHAnsi" w:cstheme="minorHAnsi"/>
          <w:bCs/>
          <w:sz w:val="22"/>
          <w:szCs w:val="22"/>
        </w:rPr>
      </w:pPr>
      <w:r w:rsidRPr="003E43AC">
        <w:rPr>
          <w:rFonts w:asciiTheme="minorHAnsi" w:hAnsiTheme="minorHAnsi" w:cstheme="minorHAnsi"/>
          <w:bCs/>
          <w:sz w:val="22"/>
          <w:szCs w:val="22"/>
        </w:rPr>
        <w:t>Ability to recognize and manage personal bias.</w:t>
      </w:r>
    </w:p>
    <w:p w14:paraId="01286CEF" w14:textId="79F3AAF0" w:rsidR="006D62A6" w:rsidRPr="003E43AC" w:rsidRDefault="23FE0862" w:rsidP="35D45681">
      <w:pPr>
        <w:numPr>
          <w:ilvl w:val="0"/>
          <w:numId w:val="22"/>
        </w:numPr>
        <w:rPr>
          <w:rFonts w:asciiTheme="minorHAnsi" w:hAnsiTheme="minorHAnsi" w:cstheme="minorBidi"/>
          <w:sz w:val="22"/>
          <w:szCs w:val="22"/>
        </w:rPr>
      </w:pPr>
      <w:r w:rsidRPr="51BCDC4C">
        <w:rPr>
          <w:rFonts w:asciiTheme="minorHAnsi" w:hAnsiTheme="minorHAnsi" w:cstheme="minorBidi"/>
          <w:sz w:val="22"/>
          <w:szCs w:val="22"/>
        </w:rPr>
        <w:t xml:space="preserve">Capable of balancing responsibilities, exhibiting objectivity, giving and receiving constructive feedback, contributing to a positive environment and supporting efforts when working in a team setting. </w:t>
      </w:r>
    </w:p>
    <w:p w14:paraId="407AC571" w14:textId="11D5C94F" w:rsidR="004E2C83" w:rsidRPr="004E2C83" w:rsidRDefault="004E2C83" w:rsidP="004E2C83">
      <w:pPr>
        <w:pStyle w:val="ListParagraph"/>
        <w:jc w:val="both"/>
        <w:rPr>
          <w:rFonts w:ascii="Calibri" w:hAnsi="Calibri" w:cs="Calibri"/>
          <w:bCs/>
          <w:sz w:val="22"/>
          <w:szCs w:val="22"/>
        </w:rPr>
      </w:pPr>
    </w:p>
    <w:p w14:paraId="5DCFBD01" w14:textId="7E727582" w:rsidR="00E816C2" w:rsidRPr="00E816C2" w:rsidRDefault="00E816C2" w:rsidP="00062503">
      <w:pPr>
        <w:jc w:val="both"/>
        <w:rPr>
          <w:rFonts w:ascii="Calibri" w:hAnsi="Calibri" w:cs="Calibri"/>
          <w:sz w:val="22"/>
          <w:szCs w:val="22"/>
        </w:rPr>
      </w:pPr>
      <w:r w:rsidRPr="00E816C2">
        <w:rPr>
          <w:rFonts w:ascii="Calibri" w:hAnsi="Calibri" w:cs="Calibri"/>
          <w:b/>
          <w:bCs/>
          <w:sz w:val="22"/>
          <w:szCs w:val="22"/>
        </w:rPr>
        <w:t xml:space="preserve">Education and/or Experience </w:t>
      </w:r>
      <w:r w:rsidRPr="00E816C2">
        <w:rPr>
          <w:rFonts w:ascii="Calibri" w:hAnsi="Calibri" w:cs="Calibri"/>
          <w:sz w:val="22"/>
          <w:szCs w:val="22"/>
        </w:rPr>
        <w:t xml:space="preserve">                  </w:t>
      </w:r>
      <w:r w:rsidRPr="00E816C2">
        <w:rPr>
          <w:rFonts w:ascii="Calibri" w:hAnsi="Calibri" w:cs="Calibri"/>
          <w:sz w:val="22"/>
          <w:szCs w:val="22"/>
        </w:rPr>
        <w:tab/>
      </w:r>
      <w:r w:rsidRPr="00E816C2">
        <w:rPr>
          <w:rFonts w:ascii="Calibri" w:hAnsi="Calibri" w:cs="Calibri"/>
          <w:sz w:val="22"/>
          <w:szCs w:val="22"/>
        </w:rPr>
        <w:tab/>
      </w:r>
      <w:r w:rsidRPr="00E816C2">
        <w:rPr>
          <w:rFonts w:ascii="Calibri" w:hAnsi="Calibri" w:cs="Calibri"/>
          <w:sz w:val="22"/>
          <w:szCs w:val="22"/>
        </w:rPr>
        <w:tab/>
      </w:r>
    </w:p>
    <w:p w14:paraId="6ACAB1D9" w14:textId="4D75A3C0" w:rsidR="003E51ED" w:rsidRPr="003E43AC" w:rsidRDefault="00C20EB8" w:rsidP="003E51ED">
      <w:pPr>
        <w:pStyle w:val="ListParagraph"/>
        <w:numPr>
          <w:ilvl w:val="0"/>
          <w:numId w:val="24"/>
        </w:numPr>
        <w:autoSpaceDE w:val="0"/>
        <w:autoSpaceDN w:val="0"/>
        <w:adjustRightInd w:val="0"/>
        <w:rPr>
          <w:rFonts w:asciiTheme="minorHAnsi" w:hAnsiTheme="minorHAnsi" w:cstheme="minorHAnsi"/>
          <w:bCs/>
          <w:sz w:val="22"/>
          <w:szCs w:val="22"/>
        </w:rPr>
      </w:pPr>
      <w:r w:rsidRPr="003E43AC">
        <w:rPr>
          <w:rFonts w:asciiTheme="minorHAnsi" w:hAnsiTheme="minorHAnsi" w:cstheme="minorHAnsi"/>
          <w:bCs/>
          <w:sz w:val="22"/>
          <w:szCs w:val="22"/>
        </w:rPr>
        <w:t xml:space="preserve">High school graduate, and at least one year of college level </w:t>
      </w:r>
      <w:r w:rsidR="003E51ED" w:rsidRPr="003E43AC">
        <w:rPr>
          <w:rFonts w:asciiTheme="minorHAnsi" w:hAnsiTheme="minorHAnsi" w:cstheme="minorHAnsi"/>
          <w:bCs/>
          <w:sz w:val="22"/>
          <w:szCs w:val="22"/>
        </w:rPr>
        <w:t>or technical school</w:t>
      </w:r>
      <w:r w:rsidRPr="003E43AC">
        <w:rPr>
          <w:rFonts w:asciiTheme="minorHAnsi" w:hAnsiTheme="minorHAnsi" w:cstheme="minorHAnsi"/>
          <w:bCs/>
          <w:sz w:val="22"/>
          <w:szCs w:val="22"/>
        </w:rPr>
        <w:t xml:space="preserve"> tra</w:t>
      </w:r>
      <w:r w:rsidR="00A327C9" w:rsidRPr="003E43AC">
        <w:rPr>
          <w:rFonts w:asciiTheme="minorHAnsi" w:hAnsiTheme="minorHAnsi" w:cstheme="minorHAnsi"/>
          <w:bCs/>
          <w:sz w:val="22"/>
          <w:szCs w:val="22"/>
        </w:rPr>
        <w:t>in</w:t>
      </w:r>
      <w:r w:rsidRPr="003E43AC">
        <w:rPr>
          <w:rFonts w:asciiTheme="minorHAnsi" w:hAnsiTheme="minorHAnsi" w:cstheme="minorHAnsi"/>
          <w:bCs/>
          <w:sz w:val="22"/>
          <w:szCs w:val="22"/>
        </w:rPr>
        <w:t>ing in business office functions</w:t>
      </w:r>
      <w:r w:rsidR="003E51ED" w:rsidRPr="003E43AC">
        <w:rPr>
          <w:rFonts w:asciiTheme="minorHAnsi" w:hAnsiTheme="minorHAnsi" w:cstheme="minorHAnsi"/>
          <w:bCs/>
          <w:sz w:val="22"/>
          <w:szCs w:val="22"/>
        </w:rPr>
        <w:t xml:space="preserve">; or </w:t>
      </w:r>
      <w:r w:rsidR="00A327C9" w:rsidRPr="003E43AC">
        <w:rPr>
          <w:rFonts w:asciiTheme="minorHAnsi" w:hAnsiTheme="minorHAnsi" w:cstheme="minorHAnsi"/>
          <w:bCs/>
          <w:sz w:val="22"/>
          <w:szCs w:val="22"/>
        </w:rPr>
        <w:t xml:space="preserve">two years of directly </w:t>
      </w:r>
      <w:r w:rsidR="003E51ED" w:rsidRPr="003E43AC">
        <w:rPr>
          <w:rFonts w:asciiTheme="minorHAnsi" w:hAnsiTheme="minorHAnsi" w:cstheme="minorHAnsi"/>
          <w:bCs/>
          <w:sz w:val="22"/>
          <w:szCs w:val="22"/>
        </w:rPr>
        <w:t>related experience</w:t>
      </w:r>
      <w:r w:rsidR="00A327C9" w:rsidRPr="003E43AC">
        <w:rPr>
          <w:rFonts w:asciiTheme="minorHAnsi" w:hAnsiTheme="minorHAnsi" w:cstheme="minorHAnsi"/>
          <w:bCs/>
          <w:sz w:val="22"/>
          <w:szCs w:val="22"/>
        </w:rPr>
        <w:t xml:space="preserve"> in a similar business office environment, </w:t>
      </w:r>
      <w:r w:rsidR="003E51ED" w:rsidRPr="003E43AC">
        <w:rPr>
          <w:rFonts w:asciiTheme="minorHAnsi" w:hAnsiTheme="minorHAnsi" w:cstheme="minorHAnsi"/>
          <w:bCs/>
          <w:sz w:val="22"/>
          <w:szCs w:val="22"/>
        </w:rPr>
        <w:t xml:space="preserve">or </w:t>
      </w:r>
      <w:r w:rsidR="00A327C9" w:rsidRPr="003E43AC">
        <w:rPr>
          <w:rFonts w:asciiTheme="minorHAnsi" w:hAnsiTheme="minorHAnsi" w:cstheme="minorHAnsi"/>
          <w:bCs/>
          <w:sz w:val="22"/>
          <w:szCs w:val="22"/>
        </w:rPr>
        <w:t xml:space="preserve">an </w:t>
      </w:r>
      <w:r w:rsidR="003E51ED" w:rsidRPr="003E43AC">
        <w:rPr>
          <w:rFonts w:asciiTheme="minorHAnsi" w:hAnsiTheme="minorHAnsi" w:cstheme="minorHAnsi"/>
          <w:bCs/>
          <w:sz w:val="22"/>
          <w:szCs w:val="22"/>
        </w:rPr>
        <w:t>equivalent combination of education and experience.</w:t>
      </w:r>
    </w:p>
    <w:p w14:paraId="4CAF028B" w14:textId="31AC5611" w:rsidR="00C33564" w:rsidRPr="00E816C2" w:rsidRDefault="00C33564" w:rsidP="00062503">
      <w:pPr>
        <w:jc w:val="both"/>
        <w:rPr>
          <w:rFonts w:ascii="Calibri" w:hAnsi="Calibri" w:cs="Calibri"/>
          <w:sz w:val="22"/>
          <w:szCs w:val="22"/>
        </w:rPr>
      </w:pPr>
    </w:p>
    <w:p w14:paraId="2086394D" w14:textId="248AEDFE" w:rsidR="00E816C2" w:rsidRPr="00E816C2" w:rsidRDefault="00E816C2" w:rsidP="00062503">
      <w:pPr>
        <w:jc w:val="both"/>
        <w:rPr>
          <w:rFonts w:ascii="Calibri" w:hAnsi="Calibri" w:cs="Calibri"/>
          <w:b/>
          <w:bCs/>
          <w:sz w:val="22"/>
          <w:szCs w:val="22"/>
        </w:rPr>
      </w:pPr>
      <w:r w:rsidRPr="00E816C2">
        <w:rPr>
          <w:rFonts w:ascii="Calibri" w:hAnsi="Calibri" w:cs="Calibri"/>
          <w:b/>
          <w:bCs/>
          <w:sz w:val="22"/>
          <w:szCs w:val="22"/>
        </w:rPr>
        <w:t xml:space="preserve">Certificates, Licenses, Registrations </w:t>
      </w:r>
    </w:p>
    <w:p w14:paraId="2501B69F" w14:textId="07215A10" w:rsidR="00E07CF0" w:rsidRPr="00AF0A5D" w:rsidRDefault="00E07CF0" w:rsidP="00E07CF0">
      <w:pPr>
        <w:pStyle w:val="ListParagraph"/>
        <w:numPr>
          <w:ilvl w:val="0"/>
          <w:numId w:val="13"/>
        </w:numPr>
        <w:rPr>
          <w:rFonts w:asciiTheme="minorHAnsi" w:hAnsiTheme="minorHAnsi" w:cstheme="minorHAnsi"/>
          <w:sz w:val="22"/>
          <w:szCs w:val="22"/>
        </w:rPr>
      </w:pPr>
      <w:r w:rsidRPr="00AF0A5D">
        <w:rPr>
          <w:rFonts w:asciiTheme="minorHAnsi" w:hAnsiTheme="minorHAnsi" w:cstheme="minorHAnsi"/>
          <w:sz w:val="22"/>
          <w:szCs w:val="22"/>
        </w:rPr>
        <w:t>Must possess a valid California drivers’ license, proof of auto insurance and be insurable under agency policy if driving a company or personal vehicle</w:t>
      </w:r>
    </w:p>
    <w:p w14:paraId="2E631720" w14:textId="4DF26785" w:rsidR="00EB395C" w:rsidRDefault="00EB395C" w:rsidP="0091072A">
      <w:pPr>
        <w:rPr>
          <w:rFonts w:ascii="Calibri" w:hAnsi="Calibri" w:cs="Calibri"/>
          <w:b/>
          <w:bCs/>
          <w:sz w:val="22"/>
          <w:szCs w:val="22"/>
        </w:rPr>
      </w:pPr>
    </w:p>
    <w:p w14:paraId="5A1E5B8E" w14:textId="4E97A32F" w:rsidR="00A56FBC" w:rsidRDefault="00B63309" w:rsidP="0091072A">
      <w:pPr>
        <w:rPr>
          <w:rFonts w:ascii="Calibri" w:hAnsi="Calibri" w:cs="Calibri"/>
          <w:b/>
          <w:bCs/>
          <w:sz w:val="22"/>
          <w:szCs w:val="22"/>
        </w:rPr>
      </w:pPr>
      <w:r w:rsidRPr="00B63309">
        <w:rPr>
          <w:rFonts w:ascii="Calibri" w:hAnsi="Calibri" w:cs="Calibri"/>
          <w:b/>
          <w:bCs/>
          <w:sz w:val="22"/>
          <w:szCs w:val="22"/>
        </w:rPr>
        <w:t>Physical Requirements</w:t>
      </w:r>
      <w:r w:rsidR="00B7558F">
        <w:rPr>
          <w:rFonts w:ascii="Calibri" w:hAnsi="Calibri" w:cs="Calibri"/>
          <w:b/>
          <w:bCs/>
          <w:sz w:val="22"/>
          <w:szCs w:val="22"/>
        </w:rPr>
        <w:t xml:space="preserve">  </w:t>
      </w:r>
    </w:p>
    <w:p w14:paraId="7166CB59" w14:textId="5C74AE66" w:rsidR="00B63309" w:rsidRPr="00B63309" w:rsidRDefault="00B63309" w:rsidP="00B63309">
      <w:pPr>
        <w:jc w:val="both"/>
        <w:rPr>
          <w:rFonts w:ascii="Calibri" w:hAnsi="Calibri" w:cs="Calibri"/>
          <w:sz w:val="22"/>
          <w:szCs w:val="22"/>
        </w:rPr>
      </w:pPr>
      <w:r w:rsidRPr="00B63309">
        <w:rPr>
          <w:rFonts w:ascii="Calibri" w:hAnsi="Calibri" w:cs="Calibri"/>
          <w:sz w:val="22"/>
          <w:szCs w:val="22"/>
          <w:u w:val="single"/>
        </w:rPr>
        <w:t>Regularly</w:t>
      </w:r>
      <w:r w:rsidRPr="00B63309">
        <w:rPr>
          <w:rFonts w:ascii="Calibri" w:hAnsi="Calibri" w:cs="Calibri"/>
          <w:i/>
          <w:iCs/>
          <w:sz w:val="22"/>
          <w:szCs w:val="22"/>
        </w:rPr>
        <w:t>:</w:t>
      </w:r>
      <w:r w:rsidRPr="00B63309">
        <w:rPr>
          <w:rFonts w:ascii="Calibri" w:hAnsi="Calibri" w:cs="Calibri"/>
          <w:sz w:val="22"/>
          <w:szCs w:val="22"/>
        </w:rPr>
        <w:t xml:space="preserve"> </w:t>
      </w:r>
      <w:r w:rsidR="00EB395C">
        <w:rPr>
          <w:rFonts w:ascii="Calibri" w:hAnsi="Calibri" w:cs="Calibri"/>
          <w:sz w:val="22"/>
          <w:szCs w:val="22"/>
        </w:rPr>
        <w:t>Sit, manual dexterity for typing or to handle items, talk, hear</w:t>
      </w:r>
    </w:p>
    <w:p w14:paraId="3B4DC5A8" w14:textId="747DE032" w:rsidR="00B63309" w:rsidRDefault="00B63309" w:rsidP="00B63309">
      <w:pPr>
        <w:jc w:val="both"/>
        <w:rPr>
          <w:rFonts w:ascii="Calibri" w:hAnsi="Calibri" w:cs="Calibri"/>
          <w:sz w:val="22"/>
          <w:szCs w:val="22"/>
        </w:rPr>
      </w:pPr>
      <w:r w:rsidRPr="00B63309">
        <w:rPr>
          <w:rFonts w:ascii="Calibri" w:hAnsi="Calibri" w:cs="Calibri"/>
          <w:sz w:val="22"/>
          <w:szCs w:val="22"/>
          <w:u w:val="single"/>
        </w:rPr>
        <w:t>Occasionally</w:t>
      </w:r>
      <w:r w:rsidRPr="00B63309">
        <w:rPr>
          <w:rFonts w:ascii="Calibri" w:hAnsi="Calibri" w:cs="Calibri"/>
          <w:sz w:val="22"/>
          <w:szCs w:val="22"/>
        </w:rPr>
        <w:t xml:space="preserve">: </w:t>
      </w:r>
      <w:r w:rsidR="00EB395C">
        <w:rPr>
          <w:rFonts w:ascii="Calibri" w:hAnsi="Calibri" w:cs="Calibri"/>
          <w:sz w:val="22"/>
          <w:szCs w:val="22"/>
        </w:rPr>
        <w:t>Lift up to 10 lbs., stand, walk, reach with hands and arms, stoop, kneel, crouch, and crawl</w:t>
      </w:r>
    </w:p>
    <w:p w14:paraId="5961ABC2" w14:textId="60962CFE" w:rsidR="00EB395C" w:rsidRPr="00B63309" w:rsidRDefault="00EB395C" w:rsidP="00B63309">
      <w:pPr>
        <w:jc w:val="both"/>
        <w:rPr>
          <w:rFonts w:ascii="Calibri" w:hAnsi="Calibri" w:cs="Calibri"/>
          <w:sz w:val="22"/>
          <w:szCs w:val="22"/>
        </w:rPr>
      </w:pPr>
      <w:r w:rsidRPr="003E43AC">
        <w:rPr>
          <w:rFonts w:ascii="Calibri" w:hAnsi="Calibri" w:cs="Calibri"/>
          <w:sz w:val="22"/>
          <w:szCs w:val="22"/>
          <w:u w:val="single"/>
        </w:rPr>
        <w:t>Rarely:</w:t>
      </w:r>
      <w:r w:rsidRPr="003E43AC">
        <w:rPr>
          <w:rFonts w:ascii="Calibri" w:hAnsi="Calibri" w:cs="Calibri"/>
          <w:sz w:val="22"/>
          <w:szCs w:val="22"/>
        </w:rPr>
        <w:t xml:space="preserve"> </w:t>
      </w:r>
      <w:r>
        <w:rPr>
          <w:rFonts w:ascii="Calibri" w:hAnsi="Calibri" w:cs="Calibri"/>
          <w:sz w:val="22"/>
          <w:szCs w:val="22"/>
        </w:rPr>
        <w:t>Lift up to 25 lbs</w:t>
      </w:r>
      <w:r w:rsidR="004E2C83">
        <w:rPr>
          <w:rFonts w:ascii="Calibri" w:hAnsi="Calibri" w:cs="Calibri"/>
          <w:sz w:val="22"/>
          <w:szCs w:val="22"/>
        </w:rPr>
        <w:t>.</w:t>
      </w:r>
      <w:r>
        <w:rPr>
          <w:rFonts w:ascii="Calibri" w:hAnsi="Calibri" w:cs="Calibri"/>
          <w:sz w:val="22"/>
          <w:szCs w:val="22"/>
        </w:rPr>
        <w:t xml:space="preserve"> </w:t>
      </w:r>
    </w:p>
    <w:p w14:paraId="31A49C98" w14:textId="2DF2C235" w:rsidR="00B63309" w:rsidRPr="00B63309" w:rsidRDefault="5F76BEEE" w:rsidP="00B63309">
      <w:pPr>
        <w:jc w:val="both"/>
        <w:rPr>
          <w:rFonts w:ascii="Calibri" w:hAnsi="Calibri" w:cs="Calibri"/>
          <w:sz w:val="22"/>
          <w:szCs w:val="22"/>
        </w:rPr>
      </w:pPr>
      <w:r w:rsidRPr="51BCDC4C">
        <w:rPr>
          <w:rFonts w:ascii="Calibri" w:hAnsi="Calibri" w:cs="Calibri"/>
          <w:sz w:val="22"/>
          <w:szCs w:val="22"/>
          <w:u w:val="single"/>
        </w:rPr>
        <w:t>Vision</w:t>
      </w:r>
      <w:r w:rsidRPr="51BCDC4C">
        <w:rPr>
          <w:rFonts w:ascii="Calibri" w:hAnsi="Calibri" w:cs="Calibri"/>
          <w:sz w:val="22"/>
          <w:szCs w:val="22"/>
        </w:rPr>
        <w:t>: Close</w:t>
      </w:r>
      <w:r w:rsidR="6190DB43" w:rsidRPr="51BCDC4C">
        <w:rPr>
          <w:rFonts w:ascii="Calibri" w:hAnsi="Calibri" w:cs="Calibri"/>
          <w:sz w:val="22"/>
          <w:szCs w:val="22"/>
        </w:rPr>
        <w:t xml:space="preserve"> vision (clear </w:t>
      </w:r>
      <w:r w:rsidR="4E2D02CE" w:rsidRPr="51BCDC4C">
        <w:rPr>
          <w:rFonts w:ascii="Calibri" w:hAnsi="Calibri" w:cs="Calibri"/>
          <w:sz w:val="22"/>
          <w:szCs w:val="22"/>
        </w:rPr>
        <w:t>vision at</w:t>
      </w:r>
      <w:r w:rsidR="6190DB43" w:rsidRPr="51BCDC4C">
        <w:rPr>
          <w:rFonts w:ascii="Calibri" w:hAnsi="Calibri" w:cs="Calibri"/>
          <w:sz w:val="22"/>
          <w:szCs w:val="22"/>
        </w:rPr>
        <w:t xml:space="preserve"> 20 inches </w:t>
      </w:r>
      <w:r w:rsidR="4E2D02CE" w:rsidRPr="51BCDC4C">
        <w:rPr>
          <w:rFonts w:ascii="Calibri" w:hAnsi="Calibri" w:cs="Calibri"/>
          <w:sz w:val="22"/>
          <w:szCs w:val="22"/>
        </w:rPr>
        <w:t>or less</w:t>
      </w:r>
      <w:r w:rsidR="6190DB43" w:rsidRPr="51BCDC4C">
        <w:rPr>
          <w:rFonts w:ascii="Calibri" w:hAnsi="Calibri" w:cs="Calibri"/>
          <w:sz w:val="22"/>
          <w:szCs w:val="22"/>
        </w:rPr>
        <w:t xml:space="preserve">); Ability to adjust focus (ability to adjust the eye to bring an object into sharp focus);  </w:t>
      </w:r>
    </w:p>
    <w:p w14:paraId="13182F8A" w14:textId="77777777" w:rsidR="00B63309" w:rsidRPr="00B63309" w:rsidRDefault="00B63309" w:rsidP="00B63309">
      <w:pPr>
        <w:jc w:val="both"/>
        <w:rPr>
          <w:rFonts w:ascii="Calibri" w:hAnsi="Calibri" w:cs="Calibri"/>
          <w:b/>
          <w:bCs/>
          <w:sz w:val="22"/>
          <w:szCs w:val="22"/>
        </w:rPr>
      </w:pPr>
      <w:r w:rsidRPr="00B63309">
        <w:rPr>
          <w:rFonts w:ascii="Calibri" w:hAnsi="Calibri" w:cs="Calibri"/>
          <w:b/>
          <w:bCs/>
          <w:sz w:val="22"/>
          <w:szCs w:val="22"/>
        </w:rPr>
        <w:t xml:space="preserve"> </w:t>
      </w:r>
    </w:p>
    <w:p w14:paraId="55C40501" w14:textId="62B42AA3" w:rsidR="00B63309" w:rsidRPr="00B63309" w:rsidRDefault="00B63309" w:rsidP="00AF0A5D">
      <w:pPr>
        <w:jc w:val="both"/>
        <w:rPr>
          <w:rFonts w:ascii="Calibri" w:hAnsi="Calibri" w:cs="Calibri"/>
          <w:sz w:val="22"/>
          <w:szCs w:val="22"/>
        </w:rPr>
      </w:pPr>
      <w:r w:rsidRPr="00B63309">
        <w:rPr>
          <w:rFonts w:ascii="Calibri" w:hAnsi="Calibri" w:cs="Calibri"/>
          <w:b/>
          <w:bCs/>
          <w:sz w:val="22"/>
          <w:szCs w:val="22"/>
        </w:rPr>
        <w:t xml:space="preserve">Work Environment </w:t>
      </w:r>
    </w:p>
    <w:p w14:paraId="6638FA7F" w14:textId="055DA29D" w:rsidR="00AF0A5D" w:rsidRPr="00AF0A5D" w:rsidRDefault="5F76BEEE" w:rsidP="00AF0A5D">
      <w:pPr>
        <w:jc w:val="both"/>
        <w:rPr>
          <w:rFonts w:ascii="Calibri" w:hAnsi="Calibri" w:cs="Calibri"/>
          <w:sz w:val="22"/>
          <w:szCs w:val="22"/>
        </w:rPr>
      </w:pPr>
      <w:r w:rsidRPr="51BCDC4C">
        <w:rPr>
          <w:rFonts w:ascii="Calibri" w:hAnsi="Calibri" w:cs="Calibri"/>
          <w:sz w:val="22"/>
          <w:szCs w:val="22"/>
          <w:u w:val="single"/>
        </w:rPr>
        <w:t>Noise level</w:t>
      </w:r>
      <w:r w:rsidRPr="51BCDC4C">
        <w:rPr>
          <w:rFonts w:ascii="Calibri" w:hAnsi="Calibri" w:cs="Calibri"/>
          <w:sz w:val="22"/>
          <w:szCs w:val="22"/>
        </w:rPr>
        <w:t>: Moderate</w:t>
      </w:r>
      <w:r w:rsidR="6190DB43" w:rsidRPr="51BCDC4C">
        <w:rPr>
          <w:rFonts w:ascii="Calibri" w:hAnsi="Calibri" w:cs="Calibri"/>
          <w:sz w:val="22"/>
          <w:szCs w:val="22"/>
        </w:rPr>
        <w:t xml:space="preserve"> noise (examples: business office with computers and printers, light traffic) </w:t>
      </w:r>
    </w:p>
    <w:p w14:paraId="21032C84" w14:textId="32EEBE9E" w:rsidR="00E816C2" w:rsidRPr="00E816C2" w:rsidRDefault="00E816C2" w:rsidP="00062503">
      <w:pPr>
        <w:jc w:val="both"/>
        <w:rPr>
          <w:rFonts w:ascii="Calibri" w:hAnsi="Calibri" w:cs="Calibri"/>
          <w:sz w:val="22"/>
          <w:szCs w:val="22"/>
        </w:rPr>
      </w:pPr>
    </w:p>
    <w:p w14:paraId="64164FBA" w14:textId="3A68C85A" w:rsidR="00E816C2" w:rsidRPr="00E816C2" w:rsidRDefault="00FA0E1F" w:rsidP="00062503">
      <w:pPr>
        <w:jc w:val="both"/>
        <w:rPr>
          <w:rFonts w:ascii="Calibri" w:hAnsi="Calibri" w:cs="Calibri"/>
          <w:sz w:val="22"/>
          <w:szCs w:val="22"/>
        </w:rPr>
      </w:pPr>
      <w:r>
        <w:rPr>
          <w:rStyle w:val="normaltextrun"/>
          <w:rFonts w:ascii="Calibri" w:hAnsi="Calibri" w:cs="Calibri"/>
          <w:i/>
          <w:iCs/>
          <w:color w:val="000000"/>
          <w:sz w:val="22"/>
          <w:szCs w:val="22"/>
          <w:shd w:val="clear" w:color="auto" w:fill="FFFFFF"/>
        </w:rPr>
        <w:t xml:space="preserve">This job description is not an exclusive or exhaustive list of all job functions that an employee in this position may be asked to perform from time to time.  All employees are to maintain a positive work atmosphere by acting and communicating in a manner so that you get along with customers, clients, co-workers, management, and stakeholders. Employment at CHD is </w:t>
      </w:r>
      <w:r>
        <w:rPr>
          <w:rStyle w:val="normaltextrun"/>
          <w:rFonts w:ascii="Calibri" w:hAnsi="Calibri" w:cs="Calibri"/>
          <w:b/>
          <w:bCs/>
          <w:i/>
          <w:iCs/>
          <w:color w:val="000000"/>
          <w:sz w:val="22"/>
          <w:szCs w:val="22"/>
          <w:shd w:val="clear" w:color="auto" w:fill="FFFFFF"/>
        </w:rPr>
        <w:t>at-will</w:t>
      </w:r>
      <w:r>
        <w:rPr>
          <w:rStyle w:val="normaltextrun"/>
          <w:rFonts w:ascii="Calibri" w:hAnsi="Calibri" w:cs="Calibri"/>
          <w:i/>
          <w:iCs/>
          <w:color w:val="000000"/>
          <w:sz w:val="22"/>
          <w:szCs w:val="22"/>
          <w:shd w:val="clear" w:color="auto" w:fill="FFFFFF"/>
        </w:rPr>
        <w:t>. This means employment is for an indefinite period and it is subject to termination by the employee or by CHD, with or without cause, with or without notice, and at any time.</w:t>
      </w:r>
      <w:r>
        <w:rPr>
          <w:rStyle w:val="eop"/>
          <w:rFonts w:ascii="Calibri" w:hAnsi="Calibri" w:cs="Calibri"/>
          <w:color w:val="000000"/>
          <w:sz w:val="22"/>
          <w:szCs w:val="22"/>
          <w:shd w:val="clear" w:color="auto" w:fill="FFFFFF"/>
        </w:rPr>
        <w:t> </w:t>
      </w:r>
    </w:p>
    <w:p w14:paraId="46FD8822" w14:textId="77777777" w:rsidR="00E816C2" w:rsidRPr="00E816C2" w:rsidRDefault="00E816C2" w:rsidP="00062503">
      <w:pPr>
        <w:jc w:val="both"/>
        <w:rPr>
          <w:rFonts w:ascii="Calibri" w:hAnsi="Calibri" w:cs="Calibri"/>
          <w:sz w:val="22"/>
          <w:szCs w:val="22"/>
        </w:rPr>
      </w:pPr>
      <w:r w:rsidRPr="00E816C2">
        <w:rPr>
          <w:rFonts w:ascii="Calibri" w:hAnsi="Calibri" w:cs="Calibri"/>
          <w:sz w:val="22"/>
          <w:szCs w:val="22"/>
        </w:rPr>
        <w:t xml:space="preserve"> </w:t>
      </w:r>
    </w:p>
    <w:p w14:paraId="19D9F7D4" w14:textId="25FBFDA6" w:rsidR="002D6356" w:rsidRPr="00F80C2A" w:rsidRDefault="113057ED" w:rsidP="35D45681">
      <w:pPr>
        <w:jc w:val="both"/>
        <w:rPr>
          <w:rFonts w:asciiTheme="minorHAnsi" w:hAnsiTheme="minorHAnsi" w:cstheme="minorBidi"/>
          <w:sz w:val="22"/>
          <w:szCs w:val="22"/>
        </w:rPr>
      </w:pPr>
      <w:r w:rsidRPr="51BCDC4C">
        <w:rPr>
          <w:rFonts w:asciiTheme="minorHAnsi" w:hAnsiTheme="minorHAnsi" w:cstheme="minorBidi"/>
          <w:sz w:val="22"/>
          <w:szCs w:val="22"/>
        </w:rPr>
        <w:t>Employee’s Signature: ______________________________    Date: ______________</w:t>
      </w:r>
    </w:p>
    <w:p w14:paraId="5A0546AC" w14:textId="77777777" w:rsidR="002D6356" w:rsidRPr="00F80C2A" w:rsidRDefault="002D6356" w:rsidP="002D6356">
      <w:pPr>
        <w:jc w:val="both"/>
        <w:rPr>
          <w:rFonts w:asciiTheme="minorHAnsi" w:hAnsiTheme="minorHAnsi" w:cstheme="minorHAnsi"/>
          <w:sz w:val="22"/>
          <w:szCs w:val="22"/>
        </w:rPr>
      </w:pPr>
    </w:p>
    <w:p w14:paraId="17751957" w14:textId="77777777" w:rsidR="002D6356" w:rsidRPr="00F80C2A" w:rsidRDefault="002D6356" w:rsidP="002D6356">
      <w:pPr>
        <w:jc w:val="both"/>
        <w:rPr>
          <w:rFonts w:asciiTheme="minorHAnsi" w:hAnsiTheme="minorHAnsi" w:cstheme="minorHAnsi"/>
          <w:sz w:val="22"/>
          <w:szCs w:val="22"/>
        </w:rPr>
      </w:pPr>
    </w:p>
    <w:p w14:paraId="0259E4D1" w14:textId="0245095C" w:rsidR="002D6356" w:rsidRDefault="113057ED" w:rsidP="35D45681">
      <w:pPr>
        <w:jc w:val="both"/>
        <w:rPr>
          <w:rFonts w:asciiTheme="minorHAnsi" w:hAnsiTheme="minorHAnsi" w:cstheme="minorBidi"/>
          <w:sz w:val="22"/>
          <w:szCs w:val="22"/>
        </w:rPr>
      </w:pPr>
      <w:r w:rsidRPr="51BCDC4C">
        <w:rPr>
          <w:rFonts w:asciiTheme="minorHAnsi" w:hAnsiTheme="minorHAnsi" w:cstheme="minorBidi"/>
          <w:sz w:val="22"/>
          <w:szCs w:val="22"/>
        </w:rPr>
        <w:t>Supervisor’s Signature: _</w:t>
      </w:r>
      <w:bookmarkStart w:id="2" w:name="_Hlk29479403"/>
      <w:r w:rsidRPr="51BCDC4C">
        <w:rPr>
          <w:rFonts w:asciiTheme="minorHAnsi" w:hAnsiTheme="minorHAnsi" w:cstheme="minorBidi"/>
          <w:sz w:val="22"/>
          <w:szCs w:val="22"/>
        </w:rPr>
        <w:t>______________________________    Date: _______________</w:t>
      </w:r>
    </w:p>
    <w:bookmarkEnd w:id="2"/>
    <w:p w14:paraId="4DABE0F8" w14:textId="77777777" w:rsidR="002D6356" w:rsidRDefault="002D6356" w:rsidP="002D6356">
      <w:pPr>
        <w:jc w:val="both"/>
        <w:rPr>
          <w:rFonts w:asciiTheme="minorHAnsi" w:hAnsiTheme="minorHAnsi" w:cstheme="minorHAnsi"/>
          <w:sz w:val="22"/>
          <w:szCs w:val="22"/>
        </w:rPr>
      </w:pPr>
    </w:p>
    <w:p w14:paraId="55E26907" w14:textId="77777777" w:rsidR="002D6356" w:rsidRDefault="002D6356" w:rsidP="002D6356">
      <w:pPr>
        <w:jc w:val="both"/>
        <w:rPr>
          <w:rFonts w:asciiTheme="minorHAnsi" w:hAnsiTheme="minorHAnsi" w:cstheme="minorHAnsi"/>
          <w:sz w:val="22"/>
          <w:szCs w:val="22"/>
        </w:rPr>
      </w:pPr>
    </w:p>
    <w:p w14:paraId="69E427B4" w14:textId="6BA95347" w:rsidR="002D6356" w:rsidRPr="005A5FDD" w:rsidRDefault="113057ED" w:rsidP="35D45681">
      <w:pPr>
        <w:jc w:val="both"/>
        <w:rPr>
          <w:rFonts w:asciiTheme="minorHAnsi" w:hAnsiTheme="minorHAnsi" w:cstheme="minorBidi"/>
          <w:sz w:val="22"/>
          <w:szCs w:val="22"/>
        </w:rPr>
      </w:pPr>
      <w:r w:rsidRPr="51BCDC4C">
        <w:rPr>
          <w:rFonts w:asciiTheme="minorHAnsi" w:hAnsiTheme="minorHAnsi" w:cstheme="minorBidi"/>
          <w:sz w:val="22"/>
          <w:szCs w:val="22"/>
        </w:rPr>
        <w:t>Reviewed by Human Resources: _________________________    Date</w:t>
      </w:r>
      <w:bookmarkStart w:id="3" w:name="_Int_8ZiYIcCC"/>
      <w:r w:rsidRPr="51BCDC4C">
        <w:rPr>
          <w:rFonts w:asciiTheme="minorHAnsi" w:hAnsiTheme="minorHAnsi" w:cstheme="minorBidi"/>
          <w:sz w:val="22"/>
          <w:szCs w:val="22"/>
        </w:rPr>
        <w:t xml:space="preserve">:  </w:t>
      </w:r>
      <w:bookmarkEnd w:id="3"/>
      <w:r w:rsidRPr="51BCDC4C">
        <w:rPr>
          <w:rFonts w:asciiTheme="minorHAnsi" w:hAnsiTheme="minorHAnsi" w:cstheme="minorBidi"/>
          <w:sz w:val="22"/>
          <w:szCs w:val="22"/>
        </w:rPr>
        <w:t>_____________</w:t>
      </w:r>
    </w:p>
    <w:p w14:paraId="2DC6E156" w14:textId="77777777" w:rsidR="00D346BA" w:rsidRPr="00B010C0" w:rsidRDefault="00D346BA" w:rsidP="00062503">
      <w:pPr>
        <w:pStyle w:val="Heading2"/>
        <w:ind w:left="0"/>
        <w:rPr>
          <w:rFonts w:ascii="Calibri" w:hAnsi="Calibri" w:cs="Calibri"/>
          <w:szCs w:val="22"/>
        </w:rPr>
      </w:pPr>
    </w:p>
    <w:p w14:paraId="41BF7B6E" w14:textId="77777777" w:rsidR="00D346BA" w:rsidRPr="00B010C0" w:rsidRDefault="00D346BA" w:rsidP="00062503">
      <w:pPr>
        <w:rPr>
          <w:rFonts w:ascii="Calibri" w:hAnsi="Calibri" w:cs="Calibri"/>
          <w:sz w:val="22"/>
          <w:szCs w:val="22"/>
        </w:rPr>
      </w:pPr>
    </w:p>
    <w:p w14:paraId="11EB5A66" w14:textId="6E9A39D1" w:rsidR="00D346BA" w:rsidRPr="009F1CC5" w:rsidRDefault="00D346BA">
      <w:pPr>
        <w:rPr>
          <w:rFonts w:ascii="Calibri" w:hAnsi="Calibri" w:cs="Calibri"/>
          <w:sz w:val="22"/>
          <w:szCs w:val="22"/>
        </w:rPr>
      </w:pPr>
      <w:r w:rsidRPr="00B010C0">
        <w:rPr>
          <w:rFonts w:ascii="Calibri" w:hAnsi="Calibri" w:cs="Calibri"/>
          <w:sz w:val="22"/>
          <w:szCs w:val="22"/>
        </w:rPr>
        <w:tab/>
      </w:r>
    </w:p>
    <w:sectPr w:rsidR="00D346BA" w:rsidRPr="009F1CC5" w:rsidSect="00062503">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intelligence2.xml><?xml version="1.0" encoding="utf-8"?>
<int2:intelligence xmlns:int2="http://schemas.microsoft.com/office/intelligence/2020/intelligence" xmlns:oel="http://schemas.microsoft.com/office/2019/extlst">
  <int2:observations>
    <int2:bookmark int2:bookmarkName="_Int_8ZiYIcCC" int2:invalidationBookmarkName="" int2:hashCode="BW0I/QttTlfKz5" int2:id="2p4TAgV0">
      <int2:state int2:value="Rejected" int2:type="LegacyProofing"/>
    </int2:bookmark>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F1813"/>
    <w:multiLevelType w:val="hybridMultilevel"/>
    <w:tmpl w:val="ACFA8FC8"/>
    <w:lvl w:ilvl="0" w:tplc="4A9EF3B4">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 w15:restartNumberingAfterBreak="0">
    <w:nsid w:val="093450A5"/>
    <w:multiLevelType w:val="hybridMultilevel"/>
    <w:tmpl w:val="1354D2C4"/>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9C5DA0"/>
    <w:multiLevelType w:val="hybridMultilevel"/>
    <w:tmpl w:val="2E76C328"/>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E540C3"/>
    <w:multiLevelType w:val="hybridMultilevel"/>
    <w:tmpl w:val="4C6ADEBE"/>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D66D16"/>
    <w:multiLevelType w:val="hybridMultilevel"/>
    <w:tmpl w:val="43C89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1A2794"/>
    <w:multiLevelType w:val="hybridMultilevel"/>
    <w:tmpl w:val="1FE29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B208CF"/>
    <w:multiLevelType w:val="hybridMultilevel"/>
    <w:tmpl w:val="3560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8D4EF3"/>
    <w:multiLevelType w:val="hybridMultilevel"/>
    <w:tmpl w:val="066CA68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D54038"/>
    <w:multiLevelType w:val="hybridMultilevel"/>
    <w:tmpl w:val="DA1AB7C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D05A84"/>
    <w:multiLevelType w:val="multilevel"/>
    <w:tmpl w:val="A2AAF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DB259E8"/>
    <w:multiLevelType w:val="hybridMultilevel"/>
    <w:tmpl w:val="615A2A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5EC06CE"/>
    <w:multiLevelType w:val="hybridMultilevel"/>
    <w:tmpl w:val="765C46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7F11173"/>
    <w:multiLevelType w:val="hybridMultilevel"/>
    <w:tmpl w:val="591C0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CA70DF"/>
    <w:multiLevelType w:val="hybridMultilevel"/>
    <w:tmpl w:val="E8244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DC7133"/>
    <w:multiLevelType w:val="hybridMultilevel"/>
    <w:tmpl w:val="E87EA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90D4CA9"/>
    <w:multiLevelType w:val="hybridMultilevel"/>
    <w:tmpl w:val="31E239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9EB706D"/>
    <w:multiLevelType w:val="hybridMultilevel"/>
    <w:tmpl w:val="7A1025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FB4664C"/>
    <w:multiLevelType w:val="multilevel"/>
    <w:tmpl w:val="93C8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7F4039F"/>
    <w:multiLevelType w:val="hybridMultilevel"/>
    <w:tmpl w:val="167AAF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8C66BE"/>
    <w:multiLevelType w:val="hybridMultilevel"/>
    <w:tmpl w:val="8C0295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F227AA"/>
    <w:multiLevelType w:val="hybridMultilevel"/>
    <w:tmpl w:val="E0FCAA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735E2D41"/>
    <w:multiLevelType w:val="multilevel"/>
    <w:tmpl w:val="9D404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D14481B"/>
    <w:multiLevelType w:val="hybridMultilevel"/>
    <w:tmpl w:val="F45C0DE4"/>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EF314B6"/>
    <w:multiLevelType w:val="hybridMultilevel"/>
    <w:tmpl w:val="62884FDA"/>
    <w:lvl w:ilvl="0" w:tplc="70448196">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11"/>
  </w:num>
  <w:num w:numId="4">
    <w:abstractNumId w:val="13"/>
  </w:num>
  <w:num w:numId="5">
    <w:abstractNumId w:val="15"/>
  </w:num>
  <w:num w:numId="6">
    <w:abstractNumId w:val="21"/>
  </w:num>
  <w:num w:numId="7">
    <w:abstractNumId w:val="7"/>
  </w:num>
  <w:num w:numId="8">
    <w:abstractNumId w:val="8"/>
  </w:num>
  <w:num w:numId="9">
    <w:abstractNumId w:val="16"/>
  </w:num>
  <w:num w:numId="10">
    <w:abstractNumId w:val="12"/>
  </w:num>
  <w:num w:numId="11">
    <w:abstractNumId w:val="18"/>
  </w:num>
  <w:num w:numId="12">
    <w:abstractNumId w:val="19"/>
  </w:num>
  <w:num w:numId="13">
    <w:abstractNumId w:val="5"/>
  </w:num>
  <w:num w:numId="14">
    <w:abstractNumId w:val="14"/>
  </w:num>
  <w:num w:numId="15">
    <w:abstractNumId w:val="10"/>
  </w:num>
  <w:num w:numId="16">
    <w:abstractNumId w:val="9"/>
    <w:lvlOverride w:ilvl="0">
      <w:lvl w:ilvl="0">
        <w:numFmt w:val="bullet"/>
        <w:lvlText w:val=""/>
        <w:lvlJc w:val="left"/>
        <w:pPr>
          <w:tabs>
            <w:tab w:val="num" w:pos="720"/>
          </w:tabs>
          <w:ind w:left="720" w:hanging="360"/>
        </w:pPr>
        <w:rPr>
          <w:rFonts w:ascii="Wingdings" w:hAnsi="Wingdings" w:hint="default"/>
          <w:sz w:val="20"/>
        </w:rPr>
      </w:lvl>
    </w:lvlOverride>
  </w:num>
  <w:num w:numId="17">
    <w:abstractNumId w:val="20"/>
  </w:num>
  <w:num w:numId="18">
    <w:abstractNumId w:val="17"/>
    <w:lvlOverride w:ilvl="0">
      <w:lvl w:ilvl="0">
        <w:numFmt w:val="bullet"/>
        <w:lvlText w:val=""/>
        <w:lvlJc w:val="left"/>
        <w:pPr>
          <w:tabs>
            <w:tab w:val="num" w:pos="720"/>
          </w:tabs>
          <w:ind w:left="720" w:hanging="360"/>
        </w:pPr>
        <w:rPr>
          <w:rFonts w:ascii="Wingdings" w:hAnsi="Wingdings" w:hint="default"/>
          <w:sz w:val="20"/>
        </w:rPr>
      </w:lvl>
    </w:lvlOverride>
  </w:num>
  <w:num w:numId="19">
    <w:abstractNumId w:val="4"/>
  </w:num>
  <w:num w:numId="20">
    <w:abstractNumId w:val="3"/>
  </w:num>
  <w:num w:numId="21">
    <w:abstractNumId w:val="23"/>
  </w:num>
  <w:num w:numId="22">
    <w:abstractNumId w:val="1"/>
  </w:num>
  <w:num w:numId="23">
    <w:abstractNumId w:val="2"/>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3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DAxNDUyszQzs7Q0tzRS0lEKTi0uzszPAykwNK0FAAl3QngtAAAA"/>
  </w:docVars>
  <w:rsids>
    <w:rsidRoot w:val="00296032"/>
    <w:rsid w:val="00062503"/>
    <w:rsid w:val="000723A4"/>
    <w:rsid w:val="00087CB8"/>
    <w:rsid w:val="001349DD"/>
    <w:rsid w:val="001A316E"/>
    <w:rsid w:val="001E5F79"/>
    <w:rsid w:val="00220267"/>
    <w:rsid w:val="0022682E"/>
    <w:rsid w:val="0025492F"/>
    <w:rsid w:val="00265E24"/>
    <w:rsid w:val="00280A71"/>
    <w:rsid w:val="00296032"/>
    <w:rsid w:val="002A791C"/>
    <w:rsid w:val="002A7DA8"/>
    <w:rsid w:val="002D6356"/>
    <w:rsid w:val="002F0A83"/>
    <w:rsid w:val="00384099"/>
    <w:rsid w:val="003B52DF"/>
    <w:rsid w:val="003E43AC"/>
    <w:rsid w:val="003E51ED"/>
    <w:rsid w:val="00406C99"/>
    <w:rsid w:val="00423A3E"/>
    <w:rsid w:val="0046115F"/>
    <w:rsid w:val="004B601E"/>
    <w:rsid w:val="004E2C83"/>
    <w:rsid w:val="005346FA"/>
    <w:rsid w:val="0053472A"/>
    <w:rsid w:val="00553596"/>
    <w:rsid w:val="005A04C3"/>
    <w:rsid w:val="006028EC"/>
    <w:rsid w:val="00687989"/>
    <w:rsid w:val="006D62A6"/>
    <w:rsid w:val="006F10E4"/>
    <w:rsid w:val="006F2CAD"/>
    <w:rsid w:val="0070298D"/>
    <w:rsid w:val="0076426F"/>
    <w:rsid w:val="007E2E32"/>
    <w:rsid w:val="007E7877"/>
    <w:rsid w:val="007F4284"/>
    <w:rsid w:val="008121D6"/>
    <w:rsid w:val="008D6F2A"/>
    <w:rsid w:val="0091072A"/>
    <w:rsid w:val="00947EB0"/>
    <w:rsid w:val="009F1CC5"/>
    <w:rsid w:val="00A02E34"/>
    <w:rsid w:val="00A327C9"/>
    <w:rsid w:val="00A56FBC"/>
    <w:rsid w:val="00AC5A80"/>
    <w:rsid w:val="00AF0A5D"/>
    <w:rsid w:val="00B010C0"/>
    <w:rsid w:val="00B1264C"/>
    <w:rsid w:val="00B32B2E"/>
    <w:rsid w:val="00B63309"/>
    <w:rsid w:val="00B63C1E"/>
    <w:rsid w:val="00B7558F"/>
    <w:rsid w:val="00C20EB8"/>
    <w:rsid w:val="00C33564"/>
    <w:rsid w:val="00D309D0"/>
    <w:rsid w:val="00D346BA"/>
    <w:rsid w:val="00D710D3"/>
    <w:rsid w:val="00D86E41"/>
    <w:rsid w:val="00D94470"/>
    <w:rsid w:val="00D96142"/>
    <w:rsid w:val="00DC4E2D"/>
    <w:rsid w:val="00DF3D8E"/>
    <w:rsid w:val="00E07CF0"/>
    <w:rsid w:val="00E529C5"/>
    <w:rsid w:val="00E57452"/>
    <w:rsid w:val="00E816C2"/>
    <w:rsid w:val="00EB395C"/>
    <w:rsid w:val="00F646B0"/>
    <w:rsid w:val="00F749FC"/>
    <w:rsid w:val="00F74AC3"/>
    <w:rsid w:val="00F90B1A"/>
    <w:rsid w:val="00FA0E1F"/>
    <w:rsid w:val="00FF1DE1"/>
    <w:rsid w:val="0766FBAF"/>
    <w:rsid w:val="113057ED"/>
    <w:rsid w:val="1224EB77"/>
    <w:rsid w:val="1A6482C2"/>
    <w:rsid w:val="1F4703AD"/>
    <w:rsid w:val="22AE9749"/>
    <w:rsid w:val="23FE0862"/>
    <w:rsid w:val="296589BA"/>
    <w:rsid w:val="321CADA5"/>
    <w:rsid w:val="35D45681"/>
    <w:rsid w:val="37D802BE"/>
    <w:rsid w:val="3EE20850"/>
    <w:rsid w:val="49EDA5DB"/>
    <w:rsid w:val="4E2D02CE"/>
    <w:rsid w:val="51BCDC4C"/>
    <w:rsid w:val="53769A67"/>
    <w:rsid w:val="5A3DABE0"/>
    <w:rsid w:val="5BD97C41"/>
    <w:rsid w:val="5F76BEEE"/>
    <w:rsid w:val="6190DB43"/>
    <w:rsid w:val="6BB392C1"/>
    <w:rsid w:val="74CB040C"/>
    <w:rsid w:val="7C2E6A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434917D"/>
  <w15:chartTrackingRefBased/>
  <w15:docId w15:val="{AF922739-95CB-4EC0-B461-F67DBE749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ind w:left="720"/>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720"/>
    </w:pPr>
    <w:rPr>
      <w:b/>
      <w:sz w:val="22"/>
    </w:rPr>
  </w:style>
  <w:style w:type="paragraph" w:styleId="ListParagraph">
    <w:name w:val="List Paragraph"/>
    <w:basedOn w:val="Normal"/>
    <w:uiPriority w:val="34"/>
    <w:qFormat/>
    <w:rsid w:val="00B63309"/>
    <w:pPr>
      <w:ind w:left="720"/>
      <w:contextualSpacing/>
    </w:pPr>
  </w:style>
  <w:style w:type="paragraph" w:styleId="BalloonText">
    <w:name w:val="Balloon Text"/>
    <w:basedOn w:val="Normal"/>
    <w:link w:val="BalloonTextChar"/>
    <w:uiPriority w:val="99"/>
    <w:semiHidden/>
    <w:unhideWhenUsed/>
    <w:rsid w:val="00B32B2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2B2E"/>
    <w:rPr>
      <w:rFonts w:ascii="Segoe UI" w:hAnsi="Segoe UI" w:cs="Segoe UI"/>
      <w:sz w:val="18"/>
      <w:szCs w:val="18"/>
    </w:rPr>
  </w:style>
  <w:style w:type="paragraph" w:styleId="BodyText">
    <w:name w:val="Body Text"/>
    <w:basedOn w:val="Normal"/>
    <w:link w:val="BodyTextChar"/>
    <w:uiPriority w:val="99"/>
    <w:semiHidden/>
    <w:unhideWhenUsed/>
    <w:rsid w:val="007E2E32"/>
    <w:pPr>
      <w:spacing w:after="120"/>
    </w:pPr>
  </w:style>
  <w:style w:type="character" w:customStyle="1" w:styleId="BodyTextChar">
    <w:name w:val="Body Text Char"/>
    <w:basedOn w:val="DefaultParagraphFont"/>
    <w:link w:val="BodyText"/>
    <w:uiPriority w:val="99"/>
    <w:semiHidden/>
    <w:rsid w:val="007E2E32"/>
  </w:style>
  <w:style w:type="paragraph" w:styleId="NormalWeb">
    <w:name w:val="Normal (Web)"/>
    <w:basedOn w:val="Normal"/>
    <w:uiPriority w:val="99"/>
    <w:unhideWhenUsed/>
    <w:rsid w:val="00947EB0"/>
    <w:pPr>
      <w:spacing w:before="100" w:beforeAutospacing="1" w:after="100" w:afterAutospacing="1"/>
    </w:pPr>
    <w:rPr>
      <w:sz w:val="24"/>
      <w:szCs w:val="24"/>
    </w:rPr>
  </w:style>
  <w:style w:type="character" w:customStyle="1" w:styleId="normaltextrun">
    <w:name w:val="normaltextrun"/>
    <w:basedOn w:val="DefaultParagraphFont"/>
    <w:rsid w:val="00FA0E1F"/>
  </w:style>
  <w:style w:type="character" w:customStyle="1" w:styleId="eop">
    <w:name w:val="eop"/>
    <w:basedOn w:val="DefaultParagraphFont"/>
    <w:rsid w:val="00FA0E1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PlainTable4">
    <w:name w:val="Plain Table 4"/>
    <w:basedOn w:val="TableNormal"/>
    <w:uiPriority w:val="4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657449">
      <w:bodyDiv w:val="1"/>
      <w:marLeft w:val="0"/>
      <w:marRight w:val="0"/>
      <w:marTop w:val="0"/>
      <w:marBottom w:val="0"/>
      <w:divBdr>
        <w:top w:val="none" w:sz="0" w:space="0" w:color="auto"/>
        <w:left w:val="none" w:sz="0" w:space="0" w:color="auto"/>
        <w:bottom w:val="none" w:sz="0" w:space="0" w:color="auto"/>
        <w:right w:val="none" w:sz="0" w:space="0" w:color="auto"/>
      </w:divBdr>
    </w:div>
    <w:div w:id="1309045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20/10/relationships/intelligence" Target="intelligence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3A4B524726BD340AA9CE15A1E17D738" ma:contentTypeVersion="13" ma:contentTypeDescription="Create a new document." ma:contentTypeScope="" ma:versionID="4bad0fe22927038f7f557346654ac0e8">
  <xsd:schema xmlns:xsd="http://www.w3.org/2001/XMLSchema" xmlns:xs="http://www.w3.org/2001/XMLSchema" xmlns:p="http://schemas.microsoft.com/office/2006/metadata/properties" xmlns:ns2="837b5a71-e2fc-4a54-88a7-fd177a57b780" xmlns:ns3="47ae6fe9-505f-46a4-8a94-c008664c439f" targetNamespace="http://schemas.microsoft.com/office/2006/metadata/properties" ma:root="true" ma:fieldsID="059e329a1b13d873f63119cbf0594d0f" ns2:_="" ns3:_="">
    <xsd:import namespace="837b5a71-e2fc-4a54-88a7-fd177a57b780"/>
    <xsd:import namespace="47ae6fe9-505f-46a4-8a94-c008664c439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7b5a71-e2fc-4a54-88a7-fd177a57b7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7ae6fe9-505f-46a4-8a94-c008664c439f"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6CD11C-D2E1-4181-9D93-5508D7BFEC68}">
  <ds:schemaRefs>
    <ds:schemaRef ds:uri="http://schemas.microsoft.com/office/2006/metadata/contentType"/>
    <ds:schemaRef ds:uri="http://schemas.microsoft.com/office/2006/metadata/properties/metaAttributes"/>
    <ds:schemaRef ds:uri="http://www.w3.org/2000/xmlns/"/>
    <ds:schemaRef ds:uri="http://www.w3.org/2001/XMLSchema"/>
    <ds:schemaRef ds:uri="837b5a71-e2fc-4a54-88a7-fd177a57b780"/>
    <ds:schemaRef ds:uri="47ae6fe9-505f-46a4-8a94-c008664c439f"/>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3D1C5A-7FA1-418C-9238-97E9C9CD0C3D}">
  <ds:schemaRefs>
    <ds:schemaRef ds:uri="http://schemas.microsoft.com/sharepoint/v3/contenttype/forms"/>
  </ds:schemaRefs>
</ds:datastoreItem>
</file>

<file path=customXml/itemProps3.xml><?xml version="1.0" encoding="utf-8"?>
<ds:datastoreItem xmlns:ds="http://schemas.openxmlformats.org/officeDocument/2006/customXml" ds:itemID="{403C73C1-7E27-4A5E-BE58-6E09AA29FCBB}">
  <ds:schemaRefs>
    <ds:schemaRef ds:uri="http://schemas.openxmlformats.org/officeDocument/2006/bibliography"/>
    <ds:schemaRef ds:uri="http://www.w3.org/2000/xmlns/"/>
  </ds:schemaRefs>
</ds:datastoreItem>
</file>

<file path=customXml/itemProps4.xml><?xml version="1.0" encoding="utf-8"?>
<ds:datastoreItem xmlns:ds="http://schemas.openxmlformats.org/officeDocument/2006/customXml" ds:itemID="{90D046D2-4743-44B9-B563-E0BB74800C41}">
  <ds:schemaRefs>
    <ds:schemaRef ds:uri="http://schemas.microsoft.com/office/2006/metadata/properties"/>
    <ds:schemaRef ds:uri="http://www.w3.org/2000/xmln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980</Words>
  <Characters>5591</Characters>
  <Application>Microsoft Office Word</Application>
  <DocSecurity>4</DocSecurity>
  <Lines>46</Lines>
  <Paragraphs>13</Paragraphs>
  <ScaleCrop>false</ScaleCrop>
  <Company>San Francisco Federal CU</Company>
  <LinksUpToDate>false</LinksUpToDate>
  <CharactersWithSpaces>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subject/>
  <dc:creator>EW/LN/CB</dc:creator>
  <cp:keywords>Ethan</cp:keywords>
  <dc:description/>
  <cp:lastModifiedBy>Moriah Perez</cp:lastModifiedBy>
  <cp:revision>6</cp:revision>
  <cp:lastPrinted>2001-04-26T22:32:00Z</cp:lastPrinted>
  <dcterms:created xsi:type="dcterms:W3CDTF">2022-04-06T22:43:00Z</dcterms:created>
  <dcterms:modified xsi:type="dcterms:W3CDTF">2022-04-08T23:03:00Z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0x01010093A4B524726BD340AA9CE15A1E17D738</vt:lpwstr>
  </property>
</Properties>
</file>