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A7576" w14:textId="77777777" w:rsidR="00545163" w:rsidRDefault="00545163" w:rsidP="00E816C2">
      <w:pPr>
        <w:tabs>
          <w:tab w:val="left" w:pos="-720"/>
        </w:tabs>
        <w:suppressAutoHyphens/>
        <w:spacing w:line="240" w:lineRule="atLeast"/>
        <w:jc w:val="center"/>
        <w:outlineLvl w:val="0"/>
        <w:rPr>
          <w:rFonts w:asciiTheme="minorHAnsi" w:hAnsiTheme="minorHAnsi" w:cstheme="minorHAnsi"/>
          <w:b/>
          <w:bCs/>
          <w:spacing w:val="-2"/>
          <w:sz w:val="22"/>
          <w:szCs w:val="22"/>
        </w:rPr>
      </w:pPr>
      <w:bookmarkStart w:id="0" w:name="OLE_LINK1"/>
      <w:bookmarkStart w:id="1" w:name="OLE_LINK2"/>
    </w:p>
    <w:p w14:paraId="4C0E99F9" w14:textId="290623A6" w:rsidR="00545163" w:rsidRDefault="00545163" w:rsidP="00E816C2">
      <w:pPr>
        <w:tabs>
          <w:tab w:val="left" w:pos="-720"/>
        </w:tabs>
        <w:suppressAutoHyphens/>
        <w:spacing w:line="240" w:lineRule="atLeast"/>
        <w:jc w:val="center"/>
        <w:outlineLvl w:val="0"/>
        <w:rPr>
          <w:rFonts w:asciiTheme="minorHAnsi" w:hAnsiTheme="minorHAnsi" w:cstheme="minorHAnsi"/>
          <w:b/>
          <w:bCs/>
          <w:spacing w:val="-2"/>
          <w:sz w:val="22"/>
          <w:szCs w:val="22"/>
        </w:rPr>
      </w:pPr>
      <w:r>
        <w:rPr>
          <w:rFonts w:ascii="Calibri" w:hAnsi="Calibri" w:cs="Calibri"/>
          <w:b/>
          <w:bCs/>
          <w:noProof/>
          <w:spacing w:val="-2"/>
          <w:sz w:val="22"/>
          <w:szCs w:val="22"/>
        </w:rPr>
        <w:drawing>
          <wp:inline distT="0" distB="0" distL="0" distR="0" wp14:anchorId="6B925CFC" wp14:editId="69062CE6">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1603C0BF" w14:textId="77777777" w:rsidR="00545163" w:rsidRDefault="00545163" w:rsidP="00E816C2">
      <w:pPr>
        <w:tabs>
          <w:tab w:val="left" w:pos="-720"/>
        </w:tabs>
        <w:suppressAutoHyphens/>
        <w:spacing w:line="240" w:lineRule="atLeast"/>
        <w:jc w:val="center"/>
        <w:outlineLvl w:val="0"/>
        <w:rPr>
          <w:rFonts w:asciiTheme="minorHAnsi" w:hAnsiTheme="minorHAnsi" w:cstheme="minorHAnsi"/>
          <w:b/>
          <w:bCs/>
          <w:spacing w:val="-2"/>
          <w:sz w:val="22"/>
          <w:szCs w:val="22"/>
        </w:rPr>
      </w:pPr>
    </w:p>
    <w:p w14:paraId="19C4EA91" w14:textId="6735CCEE" w:rsidR="00E816C2" w:rsidRPr="00B41C4A" w:rsidRDefault="00AC5A80" w:rsidP="00E816C2">
      <w:pPr>
        <w:tabs>
          <w:tab w:val="left" w:pos="-720"/>
        </w:tabs>
        <w:suppressAutoHyphens/>
        <w:spacing w:line="240" w:lineRule="atLeast"/>
        <w:jc w:val="center"/>
        <w:outlineLvl w:val="0"/>
        <w:rPr>
          <w:rFonts w:asciiTheme="minorHAnsi" w:hAnsiTheme="minorHAnsi" w:cstheme="minorHAnsi"/>
          <w:b/>
          <w:bCs/>
          <w:spacing w:val="-2"/>
          <w:sz w:val="22"/>
          <w:szCs w:val="22"/>
        </w:rPr>
      </w:pPr>
      <w:r w:rsidRPr="00B41C4A">
        <w:rPr>
          <w:rFonts w:asciiTheme="minorHAnsi" w:hAnsiTheme="minorHAnsi" w:cstheme="minorHAnsi"/>
          <w:b/>
          <w:bCs/>
          <w:spacing w:val="-2"/>
          <w:sz w:val="22"/>
          <w:szCs w:val="22"/>
        </w:rPr>
        <w:t>California Human Development</w:t>
      </w:r>
    </w:p>
    <w:p w14:paraId="326786EE" w14:textId="77777777" w:rsidR="00E816C2" w:rsidRPr="00B41C4A" w:rsidRDefault="00E816C2" w:rsidP="00E816C2">
      <w:pPr>
        <w:widowControl w:val="0"/>
        <w:tabs>
          <w:tab w:val="left" w:pos="-720"/>
        </w:tabs>
        <w:suppressAutoHyphens/>
        <w:autoSpaceDE w:val="0"/>
        <w:autoSpaceDN w:val="0"/>
        <w:adjustRightInd w:val="0"/>
        <w:spacing w:line="240" w:lineRule="atLeast"/>
        <w:jc w:val="center"/>
        <w:outlineLvl w:val="0"/>
        <w:rPr>
          <w:rFonts w:asciiTheme="minorHAnsi" w:hAnsiTheme="minorHAnsi" w:cstheme="minorHAnsi"/>
          <w:spacing w:val="-2"/>
          <w:sz w:val="22"/>
          <w:szCs w:val="22"/>
        </w:rPr>
      </w:pPr>
      <w:r w:rsidRPr="00B41C4A">
        <w:rPr>
          <w:rFonts w:asciiTheme="minorHAnsi" w:hAnsiTheme="minorHAnsi" w:cstheme="minorHAnsi"/>
          <w:b/>
          <w:bCs/>
          <w:spacing w:val="-2"/>
          <w:sz w:val="22"/>
          <w:szCs w:val="22"/>
        </w:rPr>
        <w:t>Job Description</w:t>
      </w:r>
    </w:p>
    <w:p w14:paraId="48B03286" w14:textId="77777777" w:rsidR="00E816C2" w:rsidRPr="00B41C4A" w:rsidRDefault="00E816C2" w:rsidP="00E816C2">
      <w:pPr>
        <w:widowControl w:val="0"/>
        <w:tabs>
          <w:tab w:val="left" w:pos="-720"/>
        </w:tabs>
        <w:suppressAutoHyphens/>
        <w:autoSpaceDE w:val="0"/>
        <w:autoSpaceDN w:val="0"/>
        <w:adjustRightInd w:val="0"/>
        <w:spacing w:line="240" w:lineRule="atLeast"/>
        <w:jc w:val="center"/>
        <w:rPr>
          <w:rFonts w:asciiTheme="minorHAnsi" w:hAnsiTheme="minorHAnsi" w:cstheme="minorHAnsi"/>
          <w:spacing w:val="-2"/>
          <w:sz w:val="22"/>
          <w:szCs w:val="22"/>
        </w:rPr>
      </w:pPr>
    </w:p>
    <w:p w14:paraId="2A8F2542" w14:textId="77777777" w:rsidR="00E816C2" w:rsidRPr="00B41C4A" w:rsidRDefault="00E816C2" w:rsidP="00E816C2">
      <w:pPr>
        <w:widowControl w:val="0"/>
        <w:tabs>
          <w:tab w:val="left" w:pos="-720"/>
        </w:tabs>
        <w:suppressAutoHyphens/>
        <w:autoSpaceDE w:val="0"/>
        <w:autoSpaceDN w:val="0"/>
        <w:adjustRightInd w:val="0"/>
        <w:spacing w:line="240" w:lineRule="atLeast"/>
        <w:rPr>
          <w:rFonts w:asciiTheme="minorHAnsi" w:hAnsiTheme="minorHAnsi" w:cstheme="minorHAnsi"/>
          <w:spacing w:val="-2"/>
          <w:sz w:val="22"/>
          <w:szCs w:val="22"/>
        </w:rPr>
      </w:pPr>
    </w:p>
    <w:p w14:paraId="0B1DD7C1" w14:textId="6D0994C8" w:rsidR="00290B83" w:rsidRDefault="00290B83" w:rsidP="00CB4CC5">
      <w:pPr>
        <w:widowControl w:val="0"/>
        <w:autoSpaceDE w:val="0"/>
        <w:autoSpaceDN w:val="0"/>
        <w:adjustRightInd w:val="0"/>
        <w:rPr>
          <w:rFonts w:asciiTheme="minorHAnsi" w:hAnsiTheme="minorHAnsi" w:cstheme="minorHAnsi"/>
          <w:b/>
          <w:bCs/>
          <w:caps/>
          <w:sz w:val="22"/>
          <w:szCs w:val="22"/>
        </w:rPr>
      </w:pPr>
      <w:r>
        <w:rPr>
          <w:rFonts w:asciiTheme="minorHAnsi" w:hAnsiTheme="minorHAnsi" w:cstheme="minorHAnsi"/>
          <w:b/>
          <w:bCs/>
          <w:caps/>
          <w:sz w:val="22"/>
          <w:szCs w:val="22"/>
        </w:rPr>
        <w:t>EMPLOYEE Name:</w:t>
      </w:r>
      <w:r w:rsidR="00CA357A">
        <w:rPr>
          <w:rFonts w:asciiTheme="minorHAnsi" w:hAnsiTheme="minorHAnsi" w:cstheme="minorHAnsi"/>
          <w:b/>
          <w:bCs/>
          <w:caps/>
          <w:sz w:val="22"/>
          <w:szCs w:val="22"/>
        </w:rPr>
        <w:tab/>
      </w:r>
      <w:r w:rsidR="00CA357A">
        <w:rPr>
          <w:rFonts w:asciiTheme="minorHAnsi" w:hAnsiTheme="minorHAnsi" w:cstheme="minorHAnsi"/>
          <w:b/>
          <w:bCs/>
          <w:caps/>
          <w:sz w:val="22"/>
          <w:szCs w:val="22"/>
        </w:rPr>
        <w:tab/>
      </w:r>
      <w:r w:rsidR="009F6B42">
        <w:rPr>
          <w:rFonts w:asciiTheme="minorHAnsi" w:hAnsiTheme="minorHAnsi" w:cstheme="minorHAnsi"/>
          <w:b/>
          <w:bCs/>
          <w:caps/>
          <w:sz w:val="22"/>
          <w:szCs w:val="22"/>
        </w:rPr>
        <w:tab/>
      </w:r>
      <w:r w:rsidR="009F6B42">
        <w:rPr>
          <w:rFonts w:asciiTheme="minorHAnsi" w:hAnsiTheme="minorHAnsi" w:cstheme="minorHAnsi"/>
          <w:b/>
          <w:bCs/>
          <w:caps/>
          <w:sz w:val="22"/>
          <w:szCs w:val="22"/>
        </w:rPr>
        <w:tab/>
      </w:r>
    </w:p>
    <w:p w14:paraId="0D7D3D35" w14:textId="60778A1C" w:rsidR="00CB4CC5" w:rsidRPr="00B32B2E" w:rsidRDefault="00E816C2" w:rsidP="00CB4CC5">
      <w:pPr>
        <w:widowControl w:val="0"/>
        <w:autoSpaceDE w:val="0"/>
        <w:autoSpaceDN w:val="0"/>
        <w:adjustRightInd w:val="0"/>
        <w:rPr>
          <w:rFonts w:ascii="Calibri" w:hAnsi="Calibri" w:cs="Calibri"/>
          <w:sz w:val="22"/>
          <w:szCs w:val="22"/>
        </w:rPr>
      </w:pPr>
      <w:smartTag w:uri="urn:schemas-microsoft-com:office:smarttags" w:element="stockticker">
        <w:r w:rsidRPr="00B41C4A">
          <w:rPr>
            <w:rFonts w:asciiTheme="minorHAnsi" w:hAnsiTheme="minorHAnsi" w:cstheme="minorHAnsi"/>
            <w:b/>
            <w:bCs/>
            <w:caps/>
            <w:sz w:val="22"/>
            <w:szCs w:val="22"/>
          </w:rPr>
          <w:t>Job</w:t>
        </w:r>
      </w:smartTag>
      <w:r w:rsidRPr="00B41C4A">
        <w:rPr>
          <w:rFonts w:asciiTheme="minorHAnsi" w:hAnsiTheme="minorHAnsi" w:cstheme="minorHAnsi"/>
          <w:b/>
          <w:bCs/>
          <w:caps/>
          <w:sz w:val="22"/>
          <w:szCs w:val="22"/>
        </w:rPr>
        <w:t xml:space="preserve"> Title:</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290B83">
        <w:rPr>
          <w:rFonts w:asciiTheme="minorHAnsi" w:hAnsiTheme="minorHAnsi" w:cstheme="minorHAnsi"/>
          <w:b/>
          <w:bCs/>
          <w:sz w:val="22"/>
          <w:szCs w:val="22"/>
        </w:rPr>
        <w:tab/>
      </w:r>
      <w:r w:rsidR="00290B83">
        <w:rPr>
          <w:rFonts w:asciiTheme="minorHAnsi" w:hAnsiTheme="minorHAnsi" w:cstheme="minorHAnsi"/>
          <w:b/>
          <w:bCs/>
          <w:sz w:val="22"/>
          <w:szCs w:val="22"/>
        </w:rPr>
        <w:tab/>
      </w:r>
      <w:r w:rsidR="00D73134">
        <w:rPr>
          <w:rFonts w:asciiTheme="minorHAnsi" w:hAnsiTheme="minorHAnsi" w:cstheme="minorHAnsi"/>
          <w:sz w:val="22"/>
          <w:szCs w:val="22"/>
        </w:rPr>
        <w:t>Center</w:t>
      </w:r>
      <w:r w:rsidR="0044479E">
        <w:rPr>
          <w:rFonts w:asciiTheme="minorHAnsi" w:hAnsiTheme="minorHAnsi" w:cstheme="minorHAnsi"/>
          <w:sz w:val="22"/>
          <w:szCs w:val="22"/>
        </w:rPr>
        <w:t xml:space="preserve"> Manager</w:t>
      </w:r>
      <w:r w:rsidRPr="00B41C4A">
        <w:rPr>
          <w:rFonts w:asciiTheme="minorHAnsi" w:hAnsiTheme="minorHAnsi" w:cstheme="minorHAnsi"/>
          <w:bCs/>
          <w:sz w:val="22"/>
          <w:szCs w:val="22"/>
        </w:rPr>
        <w:br/>
      </w:r>
      <w:r w:rsidR="00290B83">
        <w:rPr>
          <w:rFonts w:ascii="Calibri" w:hAnsi="Calibri" w:cs="Calibri"/>
          <w:b/>
          <w:bCs/>
          <w:caps/>
          <w:sz w:val="22"/>
          <w:szCs w:val="22"/>
        </w:rPr>
        <w:t>DEPARTMENT</w:t>
      </w:r>
      <w:r w:rsidR="00515A2B">
        <w:rPr>
          <w:rFonts w:ascii="Calibri" w:hAnsi="Calibri" w:cs="Calibri"/>
          <w:b/>
          <w:bCs/>
          <w:caps/>
          <w:sz w:val="22"/>
          <w:szCs w:val="22"/>
        </w:rPr>
        <w:t>/DIVISION</w:t>
      </w:r>
      <w:r w:rsidR="00CB4CC5" w:rsidRPr="00FC1BCA">
        <w:rPr>
          <w:rFonts w:ascii="Calibri" w:hAnsi="Calibri" w:cs="Calibri"/>
          <w:b/>
          <w:bCs/>
          <w:caps/>
          <w:sz w:val="22"/>
          <w:szCs w:val="22"/>
        </w:rPr>
        <w:t>:</w:t>
      </w:r>
      <w:r w:rsidR="00CB4CC5" w:rsidRPr="00FC1BCA">
        <w:rPr>
          <w:rFonts w:ascii="Calibri" w:hAnsi="Calibri" w:cs="Calibri"/>
          <w:b/>
          <w:bCs/>
          <w:sz w:val="22"/>
          <w:szCs w:val="22"/>
        </w:rPr>
        <w:t xml:space="preserve"> </w:t>
      </w:r>
      <w:r w:rsidR="00CB4CC5" w:rsidRPr="00FC1BCA">
        <w:rPr>
          <w:rFonts w:ascii="Calibri" w:hAnsi="Calibri" w:cs="Calibri"/>
          <w:b/>
          <w:bCs/>
          <w:sz w:val="22"/>
          <w:szCs w:val="22"/>
        </w:rPr>
        <w:tab/>
      </w:r>
      <w:r w:rsidR="00547D0F">
        <w:rPr>
          <w:rFonts w:ascii="Calibri" w:hAnsi="Calibri" w:cs="Calibri"/>
          <w:sz w:val="22"/>
          <w:szCs w:val="22"/>
        </w:rPr>
        <w:t xml:space="preserve">Farmworker Services &amp; </w:t>
      </w:r>
      <w:r w:rsidR="00CB4CC5" w:rsidRPr="00FC1BCA">
        <w:rPr>
          <w:rFonts w:ascii="Calibri" w:hAnsi="Calibri" w:cs="Calibri"/>
          <w:sz w:val="22"/>
          <w:szCs w:val="22"/>
        </w:rPr>
        <w:t>Workforce Development</w:t>
      </w:r>
      <w:r w:rsidR="00CB4CC5">
        <w:rPr>
          <w:rFonts w:ascii="Calibri" w:hAnsi="Calibri" w:cs="Calibri"/>
          <w:sz w:val="22"/>
          <w:szCs w:val="22"/>
        </w:rPr>
        <w:t xml:space="preserve"> </w:t>
      </w:r>
    </w:p>
    <w:p w14:paraId="1806BBD3" w14:textId="07C43679" w:rsidR="00F336E5" w:rsidRDefault="00E816C2" w:rsidP="00F336E5">
      <w:pPr>
        <w:widowControl w:val="0"/>
        <w:autoSpaceDE w:val="0"/>
        <w:autoSpaceDN w:val="0"/>
        <w:adjustRightInd w:val="0"/>
        <w:ind w:left="3600" w:hanging="3600"/>
        <w:rPr>
          <w:rFonts w:asciiTheme="minorHAnsi" w:hAnsiTheme="minorHAnsi" w:cstheme="minorHAnsi"/>
          <w:sz w:val="22"/>
          <w:szCs w:val="22"/>
        </w:rPr>
      </w:pPr>
      <w:r w:rsidRPr="00B41C4A">
        <w:rPr>
          <w:rFonts w:asciiTheme="minorHAnsi" w:hAnsiTheme="minorHAnsi" w:cstheme="minorHAnsi"/>
          <w:b/>
          <w:bCs/>
          <w:caps/>
          <w:sz w:val="22"/>
          <w:szCs w:val="22"/>
        </w:rPr>
        <w:t>Reports To:</w:t>
      </w:r>
      <w:r w:rsidRPr="00B41C4A">
        <w:rPr>
          <w:rFonts w:asciiTheme="minorHAnsi" w:hAnsiTheme="minorHAnsi" w:cstheme="minorHAnsi"/>
          <w:b/>
          <w:bCs/>
          <w:sz w:val="22"/>
          <w:szCs w:val="22"/>
        </w:rPr>
        <w:t xml:space="preserve"> </w:t>
      </w:r>
      <w:r w:rsidR="00CA357A">
        <w:rPr>
          <w:rFonts w:asciiTheme="minorHAnsi" w:hAnsiTheme="minorHAnsi" w:cstheme="minorHAnsi"/>
          <w:b/>
          <w:bCs/>
          <w:sz w:val="22"/>
          <w:szCs w:val="22"/>
        </w:rPr>
        <w:t xml:space="preserve">                                 </w:t>
      </w:r>
      <w:r w:rsidR="00AC5239">
        <w:rPr>
          <w:rFonts w:asciiTheme="minorHAnsi" w:hAnsiTheme="minorHAnsi" w:cstheme="minorHAnsi"/>
          <w:sz w:val="22"/>
          <w:szCs w:val="22"/>
        </w:rPr>
        <w:t>Regional Manager</w:t>
      </w:r>
    </w:p>
    <w:p w14:paraId="475DD93D" w14:textId="7DFDA211" w:rsidR="00B63309" w:rsidRPr="00290B83" w:rsidRDefault="00E816C2" w:rsidP="00F336E5">
      <w:pPr>
        <w:widowControl w:val="0"/>
        <w:autoSpaceDE w:val="0"/>
        <w:autoSpaceDN w:val="0"/>
        <w:adjustRightInd w:val="0"/>
        <w:ind w:left="3600" w:hanging="3600"/>
        <w:rPr>
          <w:rFonts w:asciiTheme="minorHAnsi" w:hAnsiTheme="minorHAnsi" w:cstheme="minorHAnsi"/>
          <w:sz w:val="22"/>
          <w:szCs w:val="22"/>
        </w:rPr>
      </w:pPr>
      <w:r w:rsidRPr="00B41C4A">
        <w:rPr>
          <w:rFonts w:asciiTheme="minorHAnsi" w:hAnsiTheme="minorHAnsi" w:cstheme="minorHAnsi"/>
          <w:b/>
          <w:bCs/>
          <w:caps/>
          <w:sz w:val="22"/>
          <w:szCs w:val="22"/>
        </w:rPr>
        <w:t>FLSA Status:</w:t>
      </w:r>
      <w:r w:rsidRPr="00B41C4A">
        <w:rPr>
          <w:rFonts w:asciiTheme="minorHAnsi" w:hAnsiTheme="minorHAnsi" w:cstheme="minorHAnsi"/>
          <w:b/>
          <w:bCs/>
          <w:sz w:val="22"/>
          <w:szCs w:val="22"/>
        </w:rPr>
        <w:t xml:space="preserve"> </w:t>
      </w:r>
      <w:r w:rsidR="00CA357A">
        <w:rPr>
          <w:rFonts w:asciiTheme="minorHAnsi" w:hAnsiTheme="minorHAnsi" w:cstheme="minorHAnsi"/>
          <w:b/>
          <w:bCs/>
          <w:sz w:val="22"/>
          <w:szCs w:val="22"/>
        </w:rPr>
        <w:t xml:space="preserve">                                </w:t>
      </w:r>
      <w:r w:rsidRPr="00B41C4A">
        <w:rPr>
          <w:rFonts w:asciiTheme="minorHAnsi" w:hAnsiTheme="minorHAnsi" w:cstheme="minorHAnsi"/>
          <w:sz w:val="22"/>
          <w:szCs w:val="22"/>
        </w:rPr>
        <w:t xml:space="preserve">Exempt </w:t>
      </w:r>
      <w:r w:rsidR="004316BB" w:rsidRPr="00B41C4A">
        <w:rPr>
          <w:rFonts w:asciiTheme="minorHAnsi" w:hAnsiTheme="minorHAnsi" w:cstheme="minorHAnsi"/>
          <w:b/>
          <w:caps/>
          <w:sz w:val="22"/>
          <w:szCs w:val="22"/>
        </w:rPr>
        <w:tab/>
      </w:r>
    </w:p>
    <w:p w14:paraId="186CE0AC" w14:textId="730A65DD" w:rsidR="00E816C2" w:rsidRPr="00B41C4A" w:rsidRDefault="00B63309" w:rsidP="00E816C2">
      <w:pPr>
        <w:widowControl w:val="0"/>
        <w:autoSpaceDE w:val="0"/>
        <w:autoSpaceDN w:val="0"/>
        <w:adjustRightInd w:val="0"/>
        <w:rPr>
          <w:rFonts w:asciiTheme="minorHAnsi" w:hAnsiTheme="minorHAnsi" w:cstheme="minorHAnsi"/>
          <w:sz w:val="22"/>
          <w:szCs w:val="22"/>
        </w:rPr>
      </w:pPr>
      <w:r w:rsidRPr="00B41C4A">
        <w:rPr>
          <w:rFonts w:asciiTheme="minorHAnsi" w:hAnsiTheme="minorHAnsi" w:cstheme="minorHAnsi"/>
          <w:b/>
          <w:caps/>
          <w:sz w:val="22"/>
          <w:szCs w:val="22"/>
        </w:rPr>
        <w:t>Location:</w:t>
      </w:r>
      <w:r w:rsidR="00E816C2" w:rsidRPr="00B41C4A">
        <w:rPr>
          <w:rFonts w:asciiTheme="minorHAnsi" w:hAnsiTheme="minorHAnsi" w:cstheme="minorHAnsi"/>
          <w:sz w:val="22"/>
          <w:szCs w:val="22"/>
        </w:rPr>
        <w:tab/>
      </w:r>
      <w:r w:rsidR="00290B83">
        <w:rPr>
          <w:rFonts w:asciiTheme="minorHAnsi" w:hAnsiTheme="minorHAnsi" w:cstheme="minorHAnsi"/>
          <w:sz w:val="22"/>
          <w:szCs w:val="22"/>
        </w:rPr>
        <w:tab/>
      </w:r>
      <w:r w:rsidR="009F6B42">
        <w:rPr>
          <w:rFonts w:asciiTheme="minorHAnsi" w:hAnsiTheme="minorHAnsi" w:cstheme="minorHAnsi"/>
          <w:sz w:val="22"/>
          <w:szCs w:val="22"/>
        </w:rPr>
        <w:tab/>
      </w:r>
      <w:r w:rsidR="00FD7105">
        <w:rPr>
          <w:rFonts w:asciiTheme="minorHAnsi" w:hAnsiTheme="minorHAnsi" w:cstheme="minorHAnsi"/>
          <w:sz w:val="22"/>
          <w:szCs w:val="22"/>
        </w:rPr>
        <w:t>Lodi</w:t>
      </w:r>
      <w:r w:rsidR="00E816C2" w:rsidRPr="00B41C4A">
        <w:rPr>
          <w:rFonts w:asciiTheme="minorHAnsi" w:hAnsiTheme="minorHAnsi" w:cstheme="minorHAnsi"/>
          <w:sz w:val="22"/>
          <w:szCs w:val="22"/>
        </w:rPr>
        <w:br/>
      </w:r>
      <w:r w:rsidR="00E816C2" w:rsidRPr="00B41C4A">
        <w:rPr>
          <w:rFonts w:asciiTheme="minorHAnsi" w:hAnsiTheme="minorHAnsi" w:cstheme="minorHAnsi"/>
          <w:b/>
          <w:bCs/>
          <w:caps/>
          <w:sz w:val="22"/>
          <w:szCs w:val="22"/>
        </w:rPr>
        <w:t>Revised Date:</w:t>
      </w:r>
      <w:r w:rsidR="00E816C2" w:rsidRPr="00B41C4A">
        <w:rPr>
          <w:rFonts w:asciiTheme="minorHAnsi" w:hAnsiTheme="minorHAnsi" w:cstheme="minorHAnsi"/>
          <w:b/>
          <w:bCs/>
          <w:caps/>
          <w:sz w:val="22"/>
          <w:szCs w:val="22"/>
        </w:rPr>
        <w:tab/>
      </w:r>
      <w:r w:rsidR="00290B83">
        <w:rPr>
          <w:rFonts w:asciiTheme="minorHAnsi" w:hAnsiTheme="minorHAnsi" w:cstheme="minorHAnsi"/>
          <w:b/>
          <w:bCs/>
          <w:caps/>
          <w:sz w:val="22"/>
          <w:szCs w:val="22"/>
        </w:rPr>
        <w:tab/>
      </w:r>
      <w:r w:rsidR="00290B83">
        <w:rPr>
          <w:rFonts w:asciiTheme="minorHAnsi" w:hAnsiTheme="minorHAnsi" w:cstheme="minorHAnsi"/>
          <w:b/>
          <w:bCs/>
          <w:caps/>
          <w:sz w:val="22"/>
          <w:szCs w:val="22"/>
        </w:rPr>
        <w:tab/>
      </w:r>
      <w:r w:rsidR="00F12801">
        <w:rPr>
          <w:rFonts w:asciiTheme="minorHAnsi" w:hAnsiTheme="minorHAnsi" w:cstheme="minorHAnsi"/>
          <w:bCs/>
          <w:sz w:val="22"/>
          <w:szCs w:val="22"/>
        </w:rPr>
        <w:t>10/23/2020</w:t>
      </w:r>
    </w:p>
    <w:bookmarkEnd w:id="0"/>
    <w:bookmarkEnd w:id="1"/>
    <w:p w14:paraId="5D25C23A" w14:textId="70DF8278" w:rsidR="00D346BA" w:rsidRPr="00B41C4A" w:rsidRDefault="00D346BA">
      <w:pPr>
        <w:rPr>
          <w:rFonts w:asciiTheme="minorHAnsi" w:hAnsiTheme="minorHAnsi" w:cstheme="minorHAnsi"/>
          <w:sz w:val="22"/>
          <w:szCs w:val="22"/>
        </w:rPr>
      </w:pPr>
    </w:p>
    <w:p w14:paraId="5AA2062A" w14:textId="537C5DC8" w:rsidR="005C72D7" w:rsidRPr="005C72D7" w:rsidRDefault="00AC5A80" w:rsidP="008C6521">
      <w:pPr>
        <w:autoSpaceDE w:val="0"/>
        <w:autoSpaceDN w:val="0"/>
        <w:adjustRightInd w:val="0"/>
        <w:jc w:val="both"/>
        <w:rPr>
          <w:rFonts w:asciiTheme="minorHAnsi" w:hAnsiTheme="minorHAnsi" w:cstheme="minorHAnsi"/>
          <w:bCs/>
          <w:sz w:val="22"/>
          <w:szCs w:val="22"/>
        </w:rPr>
      </w:pPr>
      <w:r w:rsidRPr="00B41C4A">
        <w:rPr>
          <w:rFonts w:asciiTheme="minorHAnsi" w:hAnsiTheme="minorHAnsi" w:cstheme="minorHAnsi"/>
          <w:b/>
          <w:sz w:val="22"/>
          <w:szCs w:val="22"/>
        </w:rPr>
        <w:t>Summary Description</w:t>
      </w:r>
      <w:r w:rsidR="00D346BA" w:rsidRPr="00B41C4A">
        <w:rPr>
          <w:rFonts w:asciiTheme="minorHAnsi" w:hAnsiTheme="minorHAnsi" w:cstheme="minorHAnsi"/>
          <w:b/>
          <w:sz w:val="22"/>
          <w:szCs w:val="22"/>
        </w:rPr>
        <w:t>:</w:t>
      </w:r>
      <w:r w:rsidR="0044479E">
        <w:rPr>
          <w:rFonts w:asciiTheme="minorHAnsi" w:hAnsiTheme="minorHAnsi" w:cstheme="minorHAnsi"/>
          <w:b/>
          <w:sz w:val="22"/>
          <w:szCs w:val="22"/>
        </w:rPr>
        <w:t xml:space="preserve"> </w:t>
      </w:r>
      <w:r w:rsidR="005C72D7" w:rsidRPr="00DC4ECD">
        <w:rPr>
          <w:rFonts w:asciiTheme="minorHAnsi" w:hAnsiTheme="minorHAnsi" w:cstheme="minorHAnsi"/>
          <w:bCs/>
          <w:sz w:val="22"/>
          <w:szCs w:val="22"/>
        </w:rPr>
        <w:t xml:space="preserve">The Center Manager is a </w:t>
      </w:r>
      <w:r w:rsidR="005C72D7" w:rsidRPr="00DC4ECD">
        <w:rPr>
          <w:rFonts w:asciiTheme="minorHAnsi" w:hAnsiTheme="minorHAnsi" w:cstheme="minorHAnsi"/>
          <w:sz w:val="22"/>
          <w:szCs w:val="22"/>
        </w:rPr>
        <w:t>managerial position charged with day-to-day supervision of staff from CHD and their partner agencies, providing leadership in continual upgrading of operating effectiveness, and taking action to integrate the CHD Center into its community and market area</w:t>
      </w:r>
      <w:r w:rsidR="005C72D7">
        <w:rPr>
          <w:rFonts w:asciiTheme="minorHAnsi" w:hAnsiTheme="minorHAnsi" w:cstheme="minorHAnsi"/>
          <w:sz w:val="22"/>
          <w:szCs w:val="22"/>
        </w:rPr>
        <w:t xml:space="preserve"> for the </w:t>
      </w:r>
      <w:r w:rsidR="005C72D7">
        <w:rPr>
          <w:rFonts w:asciiTheme="minorHAnsi" w:hAnsiTheme="minorHAnsi" w:cstheme="minorHAnsi"/>
          <w:bCs/>
          <w:sz w:val="22"/>
          <w:szCs w:val="22"/>
        </w:rPr>
        <w:t xml:space="preserve">Farmworker Services &amp; Workforce Development </w:t>
      </w:r>
      <w:r w:rsidR="005C72D7" w:rsidRPr="0044479E">
        <w:rPr>
          <w:rFonts w:asciiTheme="minorHAnsi" w:hAnsiTheme="minorHAnsi" w:cstheme="minorHAnsi"/>
          <w:bCs/>
          <w:sz w:val="22"/>
          <w:szCs w:val="22"/>
        </w:rPr>
        <w:t>programs (WIOA 167, DW Ag, DW Energy, SJC Youth Program</w:t>
      </w:r>
      <w:r w:rsidR="005C72D7">
        <w:rPr>
          <w:rFonts w:asciiTheme="minorHAnsi" w:hAnsiTheme="minorHAnsi" w:cstheme="minorHAnsi"/>
          <w:bCs/>
          <w:sz w:val="22"/>
          <w:szCs w:val="22"/>
        </w:rPr>
        <w:t xml:space="preserve"> and</w:t>
      </w:r>
      <w:r w:rsidR="005C72D7" w:rsidRPr="0044479E">
        <w:rPr>
          <w:rFonts w:asciiTheme="minorHAnsi" w:hAnsiTheme="minorHAnsi" w:cstheme="minorHAnsi"/>
          <w:bCs/>
          <w:sz w:val="22"/>
          <w:szCs w:val="22"/>
        </w:rPr>
        <w:t xml:space="preserve"> CSBG)</w:t>
      </w:r>
      <w:r w:rsidR="005C72D7">
        <w:rPr>
          <w:rFonts w:asciiTheme="minorHAnsi" w:hAnsiTheme="minorHAnsi" w:cstheme="minorHAnsi"/>
          <w:bCs/>
          <w:sz w:val="22"/>
          <w:szCs w:val="22"/>
        </w:rPr>
        <w:t>.</w:t>
      </w:r>
      <w:r w:rsidR="005C72D7" w:rsidRPr="00DC4ECD">
        <w:t xml:space="preserve"> </w:t>
      </w:r>
      <w:r w:rsidR="005C72D7" w:rsidRPr="00DC4ECD">
        <w:rPr>
          <w:rFonts w:asciiTheme="minorHAnsi" w:hAnsiTheme="minorHAnsi" w:cstheme="minorHAnsi"/>
          <w:sz w:val="22"/>
          <w:szCs w:val="22"/>
        </w:rPr>
        <w:t>Under the supervision of the Farmworker Services</w:t>
      </w:r>
      <w:r w:rsidR="005C72D7">
        <w:rPr>
          <w:rFonts w:asciiTheme="minorHAnsi" w:hAnsiTheme="minorHAnsi" w:cstheme="minorHAnsi"/>
          <w:sz w:val="22"/>
          <w:szCs w:val="22"/>
        </w:rPr>
        <w:t xml:space="preserve"> &amp; </w:t>
      </w:r>
      <w:r w:rsidR="005C72D7" w:rsidRPr="00DC4ECD">
        <w:rPr>
          <w:rFonts w:asciiTheme="minorHAnsi" w:hAnsiTheme="minorHAnsi" w:cstheme="minorHAnsi"/>
          <w:sz w:val="22"/>
          <w:szCs w:val="22"/>
        </w:rPr>
        <w:t xml:space="preserve">Workforce Development Division’s Regional Manager, </w:t>
      </w:r>
      <w:r w:rsidR="005C72D7">
        <w:rPr>
          <w:rFonts w:asciiTheme="minorHAnsi" w:hAnsiTheme="minorHAnsi" w:cstheme="minorHAnsi"/>
          <w:sz w:val="22"/>
          <w:szCs w:val="22"/>
        </w:rPr>
        <w:t>the Center</w:t>
      </w:r>
      <w:r w:rsidR="005C72D7" w:rsidRPr="00DC4ECD">
        <w:rPr>
          <w:rFonts w:asciiTheme="minorHAnsi" w:hAnsiTheme="minorHAnsi" w:cstheme="minorHAnsi"/>
          <w:sz w:val="22"/>
          <w:szCs w:val="22"/>
        </w:rPr>
        <w:t xml:space="preserve"> Manager is </w:t>
      </w:r>
      <w:r w:rsidR="005C72D7">
        <w:rPr>
          <w:rFonts w:asciiTheme="minorHAnsi" w:hAnsiTheme="minorHAnsi" w:cstheme="minorHAnsi"/>
          <w:sz w:val="22"/>
          <w:szCs w:val="22"/>
        </w:rPr>
        <w:t xml:space="preserve">also </w:t>
      </w:r>
      <w:r w:rsidR="005C72D7" w:rsidRPr="00DC4ECD">
        <w:rPr>
          <w:rFonts w:asciiTheme="minorHAnsi" w:hAnsiTheme="minorHAnsi" w:cstheme="minorHAnsi"/>
          <w:sz w:val="22"/>
          <w:szCs w:val="22"/>
        </w:rPr>
        <w:t>responsible for managing and coordinating</w:t>
      </w:r>
      <w:r w:rsidR="005C72D7">
        <w:rPr>
          <w:rFonts w:asciiTheme="minorHAnsi" w:hAnsiTheme="minorHAnsi" w:cstheme="minorHAnsi"/>
          <w:sz w:val="22"/>
          <w:szCs w:val="22"/>
        </w:rPr>
        <w:t xml:space="preserve"> </w:t>
      </w:r>
      <w:r w:rsidR="005C72D7" w:rsidRPr="0044479E">
        <w:rPr>
          <w:rFonts w:asciiTheme="minorHAnsi" w:hAnsiTheme="minorHAnsi" w:cstheme="minorHAnsi"/>
          <w:bCs/>
          <w:sz w:val="22"/>
          <w:szCs w:val="22"/>
        </w:rPr>
        <w:t>the daily operations of the AJCC in San Joaquin County</w:t>
      </w:r>
      <w:r w:rsidR="005C72D7">
        <w:rPr>
          <w:rFonts w:asciiTheme="minorHAnsi" w:hAnsiTheme="minorHAnsi" w:cstheme="minorHAnsi"/>
          <w:bCs/>
          <w:sz w:val="22"/>
          <w:szCs w:val="22"/>
        </w:rPr>
        <w:t xml:space="preserve"> with the full array of services to employers and job seekers.  </w:t>
      </w:r>
      <w:r w:rsidR="005C72D7" w:rsidRPr="00DC4ECD">
        <w:rPr>
          <w:rFonts w:asciiTheme="minorHAnsi" w:hAnsiTheme="minorHAnsi" w:cstheme="minorHAnsi"/>
          <w:sz w:val="22"/>
          <w:szCs w:val="22"/>
        </w:rPr>
        <w:t xml:space="preserve">The </w:t>
      </w:r>
      <w:r w:rsidR="005C72D7">
        <w:rPr>
          <w:rFonts w:asciiTheme="minorHAnsi" w:hAnsiTheme="minorHAnsi" w:cstheme="minorHAnsi"/>
          <w:sz w:val="22"/>
          <w:szCs w:val="22"/>
        </w:rPr>
        <w:t>Center</w:t>
      </w:r>
      <w:r w:rsidR="005C72D7" w:rsidRPr="00DC4ECD">
        <w:rPr>
          <w:rFonts w:asciiTheme="minorHAnsi" w:hAnsiTheme="minorHAnsi" w:cstheme="minorHAnsi"/>
          <w:sz w:val="22"/>
          <w:szCs w:val="22"/>
        </w:rPr>
        <w:t xml:space="preserve"> Manager provides oversight and management of employment and training services for economically disadvantaged populations through the Americas Job Center of California (AJCC) career center and the Workforce Innovation Opportunity Act (WIOA) employment and training program</w:t>
      </w:r>
      <w:r w:rsidR="005C72D7">
        <w:rPr>
          <w:rFonts w:asciiTheme="minorHAnsi" w:hAnsiTheme="minorHAnsi" w:cstheme="minorHAnsi"/>
          <w:sz w:val="22"/>
          <w:szCs w:val="22"/>
        </w:rPr>
        <w:t>.</w:t>
      </w:r>
    </w:p>
    <w:p w14:paraId="0C99177F" w14:textId="7AB91B32" w:rsidR="00D346BA" w:rsidRPr="00B41C4A" w:rsidRDefault="00D346BA" w:rsidP="005C72D7">
      <w:pPr>
        <w:rPr>
          <w:rFonts w:asciiTheme="minorHAnsi" w:hAnsiTheme="minorHAnsi" w:cstheme="minorHAnsi"/>
          <w:b/>
          <w:sz w:val="22"/>
          <w:szCs w:val="22"/>
        </w:rPr>
      </w:pPr>
    </w:p>
    <w:p w14:paraId="3DA701B3" w14:textId="62DBE099" w:rsidR="00D346BA" w:rsidRDefault="00D346BA">
      <w:pPr>
        <w:rPr>
          <w:rFonts w:asciiTheme="minorHAnsi" w:hAnsiTheme="minorHAnsi" w:cstheme="minorHAnsi"/>
          <w:b/>
          <w:sz w:val="22"/>
          <w:szCs w:val="22"/>
        </w:rPr>
      </w:pPr>
      <w:r w:rsidRPr="00B41C4A">
        <w:rPr>
          <w:rFonts w:asciiTheme="minorHAnsi" w:hAnsiTheme="minorHAnsi" w:cstheme="minorHAnsi"/>
          <w:b/>
          <w:sz w:val="22"/>
          <w:szCs w:val="22"/>
        </w:rPr>
        <w:t xml:space="preserve">DUTIES </w:t>
      </w:r>
      <w:smartTag w:uri="urn:schemas-microsoft-com:office:smarttags" w:element="stockticker">
        <w:r w:rsidRPr="00B41C4A">
          <w:rPr>
            <w:rFonts w:asciiTheme="minorHAnsi" w:hAnsiTheme="minorHAnsi" w:cstheme="minorHAnsi"/>
            <w:b/>
            <w:sz w:val="22"/>
            <w:szCs w:val="22"/>
          </w:rPr>
          <w:t>AND</w:t>
        </w:r>
      </w:smartTag>
      <w:r w:rsidRPr="00B41C4A">
        <w:rPr>
          <w:rFonts w:asciiTheme="minorHAnsi" w:hAnsiTheme="minorHAnsi" w:cstheme="minorHAnsi"/>
          <w:b/>
          <w:sz w:val="22"/>
          <w:szCs w:val="22"/>
        </w:rPr>
        <w:t xml:space="preserve"> RESPONSIBILITIES:</w:t>
      </w:r>
    </w:p>
    <w:p w14:paraId="5B0ABBFF" w14:textId="068E9FD5" w:rsidR="0046366F" w:rsidRPr="00EC3307" w:rsidRDefault="0046366F" w:rsidP="0046366F">
      <w:pPr>
        <w:rPr>
          <w:rFonts w:asciiTheme="minorHAnsi" w:hAnsiTheme="minorHAnsi" w:cstheme="minorHAnsi"/>
          <w:sz w:val="22"/>
          <w:szCs w:val="22"/>
        </w:rPr>
      </w:pPr>
      <w:r w:rsidRPr="00BA2451">
        <w:rPr>
          <w:rFonts w:asciiTheme="minorHAnsi" w:hAnsiTheme="minorHAnsi" w:cstheme="minorHAnsi"/>
          <w:sz w:val="22"/>
          <w:szCs w:val="22"/>
        </w:rPr>
        <w:t xml:space="preserve">Under the supervision of the </w:t>
      </w:r>
      <w:r>
        <w:rPr>
          <w:rFonts w:asciiTheme="minorHAnsi" w:hAnsiTheme="minorHAnsi" w:cstheme="minorHAnsi"/>
          <w:sz w:val="22"/>
          <w:szCs w:val="22"/>
        </w:rPr>
        <w:t>Regional Manager</w:t>
      </w:r>
      <w:r w:rsidRPr="00BA2451">
        <w:rPr>
          <w:rFonts w:asciiTheme="minorHAnsi" w:hAnsiTheme="minorHAnsi" w:cstheme="minorHAnsi"/>
          <w:sz w:val="22"/>
          <w:szCs w:val="22"/>
        </w:rPr>
        <w:t xml:space="preserve">, the </w:t>
      </w:r>
      <w:r>
        <w:rPr>
          <w:rFonts w:asciiTheme="minorHAnsi" w:hAnsiTheme="minorHAnsi" w:cstheme="minorHAnsi"/>
          <w:sz w:val="22"/>
          <w:szCs w:val="22"/>
        </w:rPr>
        <w:t>Center Manager</w:t>
      </w:r>
      <w:r w:rsidRPr="00BA2451">
        <w:rPr>
          <w:rFonts w:asciiTheme="minorHAnsi" w:hAnsiTheme="minorHAnsi" w:cstheme="minorHAnsi"/>
          <w:sz w:val="22"/>
          <w:szCs w:val="22"/>
        </w:rPr>
        <w:t xml:space="preserve"> will perform the following duties:</w:t>
      </w:r>
    </w:p>
    <w:p w14:paraId="284430A4" w14:textId="4C912122" w:rsidR="0046366F" w:rsidRPr="0046366F" w:rsidRDefault="0046366F" w:rsidP="0046366F">
      <w:pPr>
        <w:numPr>
          <w:ilvl w:val="0"/>
          <w:numId w:val="22"/>
        </w:numPr>
        <w:rPr>
          <w:rFonts w:asciiTheme="minorHAnsi" w:hAnsiTheme="minorHAnsi" w:cstheme="minorHAnsi"/>
          <w:sz w:val="22"/>
          <w:szCs w:val="22"/>
        </w:rPr>
      </w:pPr>
      <w:r>
        <w:rPr>
          <w:rFonts w:asciiTheme="minorHAnsi" w:hAnsiTheme="minorHAnsi" w:cstheme="minorHAnsi"/>
          <w:sz w:val="22"/>
          <w:szCs w:val="22"/>
        </w:rPr>
        <w:t xml:space="preserve">Oversee a caseload of non or limited English-speaking (Spanish/English) and/or special needs </w:t>
      </w:r>
      <w:proofErr w:type="spellStart"/>
      <w:r>
        <w:rPr>
          <w:rFonts w:asciiTheme="minorHAnsi" w:hAnsiTheme="minorHAnsi" w:cstheme="minorHAnsi"/>
          <w:sz w:val="22"/>
          <w:szCs w:val="22"/>
        </w:rPr>
        <w:t>participats</w:t>
      </w:r>
      <w:proofErr w:type="spellEnd"/>
      <w:r>
        <w:rPr>
          <w:rFonts w:asciiTheme="minorHAnsi" w:hAnsiTheme="minorHAnsi" w:cstheme="minorHAnsi"/>
          <w:sz w:val="22"/>
          <w:szCs w:val="22"/>
        </w:rPr>
        <w:t>; therefore, the employee must be bilingual (Spanish/English).</w:t>
      </w:r>
    </w:p>
    <w:p w14:paraId="496238E4" w14:textId="77777777"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Recruit clients for all the programs assigned to San Joaquin County. This will include explaining the goals and objectives of programs to potential clients and local agencies.</w:t>
      </w:r>
    </w:p>
    <w:p w14:paraId="582D5745" w14:textId="61B7CFDE"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 xml:space="preserve">Coordinate with EDD and other appropriate agencies to determine eligibility of the clients and to complete paperwork </w:t>
      </w:r>
      <w:r w:rsidR="00863B33">
        <w:rPr>
          <w:rFonts w:asciiTheme="minorHAnsi" w:hAnsiTheme="minorHAnsi" w:cstheme="minorHAnsi"/>
          <w:sz w:val="22"/>
          <w:szCs w:val="22"/>
        </w:rPr>
        <w:t xml:space="preserve">as </w:t>
      </w:r>
      <w:r w:rsidRPr="00F96228">
        <w:rPr>
          <w:rFonts w:asciiTheme="minorHAnsi" w:hAnsiTheme="minorHAnsi" w:cstheme="minorHAnsi"/>
          <w:sz w:val="22"/>
          <w:szCs w:val="22"/>
        </w:rPr>
        <w:t>required.</w:t>
      </w:r>
    </w:p>
    <w:p w14:paraId="5E79E71A" w14:textId="3F8CEB26"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Maintain files related to the clients in the program and the activities they are enrolled in and to prepare monthly reports based on these files.</w:t>
      </w:r>
    </w:p>
    <w:p w14:paraId="05A3C603" w14:textId="6BFE2CDC"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 xml:space="preserve">Coordinate referrals for participants to needed social services with other agencies and programs and coordinate </w:t>
      </w:r>
      <w:r w:rsidR="006B636A">
        <w:rPr>
          <w:rFonts w:asciiTheme="minorHAnsi" w:hAnsiTheme="minorHAnsi" w:cstheme="minorHAnsi"/>
          <w:sz w:val="22"/>
          <w:szCs w:val="22"/>
        </w:rPr>
        <w:t>c</w:t>
      </w:r>
      <w:r w:rsidRPr="00F96228">
        <w:rPr>
          <w:rFonts w:asciiTheme="minorHAnsi" w:hAnsiTheme="minorHAnsi" w:cstheme="minorHAnsi"/>
          <w:sz w:val="22"/>
          <w:szCs w:val="22"/>
        </w:rPr>
        <w:t>o-</w:t>
      </w:r>
      <w:r w:rsidR="006B636A">
        <w:rPr>
          <w:rFonts w:asciiTheme="minorHAnsi" w:hAnsiTheme="minorHAnsi" w:cstheme="minorHAnsi"/>
          <w:sz w:val="22"/>
          <w:szCs w:val="22"/>
        </w:rPr>
        <w:t>e</w:t>
      </w:r>
      <w:r w:rsidRPr="00F96228">
        <w:rPr>
          <w:rFonts w:asciiTheme="minorHAnsi" w:hAnsiTheme="minorHAnsi" w:cstheme="minorHAnsi"/>
          <w:sz w:val="22"/>
          <w:szCs w:val="22"/>
        </w:rPr>
        <w:t xml:space="preserve">nrollments with other funding sources. </w:t>
      </w:r>
    </w:p>
    <w:p w14:paraId="76F01456" w14:textId="63AE68DD"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Relate CHD programs to potential candidates.  Performs social services and motivates farm workers to become independent through education by taking intakes of applicants, coordinates workflow to the central office, training in vocational facilities, supportive services, etc.</w:t>
      </w:r>
    </w:p>
    <w:p w14:paraId="1FA2AE8F" w14:textId="110BEA89" w:rsidR="006B636A"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Develop and maintain contacts with employers, employer organization agencies with labor market information and other WIOA programs.</w:t>
      </w:r>
    </w:p>
    <w:p w14:paraId="59DF8220" w14:textId="03473A4F"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lastRenderedPageBreak/>
        <w:t>Prepare strategic plan to outreach to farmworkers with short</w:t>
      </w:r>
      <w:r w:rsidR="00863B33">
        <w:rPr>
          <w:rFonts w:asciiTheme="minorHAnsi" w:hAnsiTheme="minorHAnsi" w:cstheme="minorHAnsi"/>
          <w:sz w:val="22"/>
          <w:szCs w:val="22"/>
        </w:rPr>
        <w:t>-</w:t>
      </w:r>
      <w:r w:rsidRPr="00F96228">
        <w:rPr>
          <w:rFonts w:asciiTheme="minorHAnsi" w:hAnsiTheme="minorHAnsi" w:cstheme="minorHAnsi"/>
          <w:sz w:val="22"/>
          <w:szCs w:val="22"/>
        </w:rPr>
        <w:t>range goals to meet funding objectives.</w:t>
      </w:r>
    </w:p>
    <w:p w14:paraId="0D448C6D" w14:textId="77777777" w:rsidR="006B636A"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Solicit unsubsidized jobs from these employers based on the needs of individual participants so that placement opportunities are available for all the participants.</w:t>
      </w:r>
    </w:p>
    <w:p w14:paraId="1FA233BC" w14:textId="109EEB8B"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 xml:space="preserve">Negotiate specific </w:t>
      </w:r>
      <w:r w:rsidR="006B636A">
        <w:rPr>
          <w:rFonts w:asciiTheme="minorHAnsi" w:hAnsiTheme="minorHAnsi" w:cstheme="minorHAnsi"/>
          <w:sz w:val="22"/>
          <w:szCs w:val="22"/>
        </w:rPr>
        <w:t>on the job</w:t>
      </w:r>
      <w:r w:rsidRPr="00F96228">
        <w:rPr>
          <w:rFonts w:asciiTheme="minorHAnsi" w:hAnsiTheme="minorHAnsi" w:cstheme="minorHAnsi"/>
          <w:sz w:val="22"/>
          <w:szCs w:val="22"/>
        </w:rPr>
        <w:t xml:space="preserve"> training agreements with employer.</w:t>
      </w:r>
    </w:p>
    <w:p w14:paraId="2CA76CC5" w14:textId="062CBC8B"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Promote teamwork by working with the clients to teach job searching techniques, empower and support clients during all phases of job search including pre and post</w:t>
      </w:r>
      <w:r w:rsidR="00863B33">
        <w:rPr>
          <w:rFonts w:asciiTheme="minorHAnsi" w:hAnsiTheme="minorHAnsi" w:cstheme="minorHAnsi"/>
          <w:sz w:val="22"/>
          <w:szCs w:val="22"/>
        </w:rPr>
        <w:t>-</w:t>
      </w:r>
      <w:r w:rsidRPr="00F96228">
        <w:rPr>
          <w:rFonts w:asciiTheme="minorHAnsi" w:hAnsiTheme="minorHAnsi" w:cstheme="minorHAnsi"/>
          <w:sz w:val="22"/>
          <w:szCs w:val="22"/>
        </w:rPr>
        <w:t>placement activities.</w:t>
      </w:r>
    </w:p>
    <w:p w14:paraId="6CED562B" w14:textId="2705C0BE" w:rsidR="00FE5A8C"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Follow</w:t>
      </w:r>
      <w:r w:rsidR="006B636A">
        <w:rPr>
          <w:rFonts w:asciiTheme="minorHAnsi" w:hAnsiTheme="minorHAnsi" w:cstheme="minorHAnsi"/>
          <w:sz w:val="22"/>
          <w:szCs w:val="22"/>
        </w:rPr>
        <w:t>-</w:t>
      </w:r>
      <w:r w:rsidRPr="00F96228">
        <w:rPr>
          <w:rFonts w:asciiTheme="minorHAnsi" w:hAnsiTheme="minorHAnsi" w:cstheme="minorHAnsi"/>
          <w:sz w:val="22"/>
          <w:szCs w:val="22"/>
        </w:rPr>
        <w:t>up on all placements into unsubsidized employment to document information and track clients work status.</w:t>
      </w:r>
    </w:p>
    <w:p w14:paraId="7DDF8396" w14:textId="390E8E98"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sz w:val="22"/>
          <w:szCs w:val="22"/>
        </w:rPr>
        <w:t xml:space="preserve">Coordinate with other Farm Worker </w:t>
      </w:r>
      <w:r w:rsidR="006B636A">
        <w:rPr>
          <w:rFonts w:asciiTheme="minorHAnsi" w:hAnsiTheme="minorHAnsi" w:cstheme="minorHAnsi"/>
          <w:sz w:val="22"/>
          <w:szCs w:val="22"/>
        </w:rPr>
        <w:t>S</w:t>
      </w:r>
      <w:r w:rsidRPr="00F96228">
        <w:rPr>
          <w:rFonts w:asciiTheme="minorHAnsi" w:hAnsiTheme="minorHAnsi" w:cstheme="minorHAnsi"/>
          <w:sz w:val="22"/>
          <w:szCs w:val="22"/>
        </w:rPr>
        <w:t>ervices program staff.</w:t>
      </w:r>
    </w:p>
    <w:p w14:paraId="02C7FDB1" w14:textId="1A4FEEEC"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bCs/>
          <w:sz w:val="22"/>
          <w:szCs w:val="22"/>
        </w:rPr>
        <w:t>Develop Individual Service Strategy Plans for the participants that outline in detail the services and training to be provided under the program.</w:t>
      </w:r>
    </w:p>
    <w:p w14:paraId="4D5C2DDE" w14:textId="6BAC388D" w:rsidR="00F96228" w:rsidRPr="00F96228" w:rsidRDefault="00F96228" w:rsidP="00F96228">
      <w:pPr>
        <w:numPr>
          <w:ilvl w:val="0"/>
          <w:numId w:val="22"/>
        </w:numPr>
        <w:rPr>
          <w:rFonts w:asciiTheme="minorHAnsi" w:hAnsiTheme="minorHAnsi" w:cstheme="minorHAnsi"/>
          <w:sz w:val="22"/>
          <w:szCs w:val="22"/>
        </w:rPr>
      </w:pPr>
      <w:r w:rsidRPr="00F96228">
        <w:rPr>
          <w:rFonts w:asciiTheme="minorHAnsi" w:hAnsiTheme="minorHAnsi" w:cstheme="minorHAnsi"/>
          <w:bCs/>
          <w:sz w:val="22"/>
          <w:szCs w:val="22"/>
        </w:rPr>
        <w:t>Coordinate outreach participation in different events in the community</w:t>
      </w:r>
      <w:r w:rsidR="006B636A">
        <w:rPr>
          <w:rFonts w:asciiTheme="minorHAnsi" w:hAnsiTheme="minorHAnsi" w:cstheme="minorHAnsi"/>
          <w:bCs/>
          <w:sz w:val="22"/>
          <w:szCs w:val="22"/>
        </w:rPr>
        <w:t>.</w:t>
      </w:r>
    </w:p>
    <w:p w14:paraId="3E728EC5" w14:textId="77777777" w:rsidR="006B636A" w:rsidRPr="00F96228" w:rsidRDefault="006B636A" w:rsidP="00F96228">
      <w:pPr>
        <w:rPr>
          <w:rFonts w:asciiTheme="minorHAnsi" w:hAnsiTheme="minorHAnsi" w:cstheme="minorHAnsi"/>
          <w:b/>
          <w:bCs/>
          <w:sz w:val="22"/>
          <w:szCs w:val="22"/>
        </w:rPr>
      </w:pPr>
    </w:p>
    <w:p w14:paraId="2F0714F1" w14:textId="77777777" w:rsidR="00F96228" w:rsidRPr="00F96228" w:rsidRDefault="00F96228" w:rsidP="00F96228">
      <w:pPr>
        <w:rPr>
          <w:rFonts w:asciiTheme="minorHAnsi" w:hAnsiTheme="minorHAnsi" w:cstheme="minorHAnsi"/>
          <w:b/>
          <w:bCs/>
          <w:sz w:val="22"/>
          <w:szCs w:val="22"/>
        </w:rPr>
      </w:pPr>
      <w:r w:rsidRPr="00F96228">
        <w:rPr>
          <w:rFonts w:asciiTheme="minorHAnsi" w:hAnsiTheme="minorHAnsi" w:cstheme="minorHAnsi"/>
          <w:b/>
          <w:bCs/>
          <w:sz w:val="22"/>
          <w:szCs w:val="22"/>
        </w:rPr>
        <w:t>Admin Duties</w:t>
      </w:r>
    </w:p>
    <w:p w14:paraId="3DBB37CB" w14:textId="3C7DBF64" w:rsidR="00F96228" w:rsidRPr="00F96228" w:rsidRDefault="00F96228" w:rsidP="00F96228">
      <w:pPr>
        <w:numPr>
          <w:ilvl w:val="0"/>
          <w:numId w:val="23"/>
        </w:numPr>
        <w:rPr>
          <w:rFonts w:asciiTheme="minorHAnsi" w:hAnsiTheme="minorHAnsi" w:cstheme="minorHAnsi"/>
          <w:bCs/>
          <w:sz w:val="22"/>
          <w:szCs w:val="22"/>
        </w:rPr>
      </w:pPr>
      <w:r w:rsidRPr="00F96228">
        <w:rPr>
          <w:rFonts w:asciiTheme="minorHAnsi" w:hAnsiTheme="minorHAnsi" w:cstheme="minorHAnsi"/>
          <w:bCs/>
          <w:sz w:val="22"/>
          <w:szCs w:val="22"/>
        </w:rPr>
        <w:t>Prepare requests for office and Janitorial supplies</w:t>
      </w:r>
      <w:r w:rsidR="006B636A">
        <w:rPr>
          <w:rFonts w:asciiTheme="minorHAnsi" w:hAnsiTheme="minorHAnsi" w:cstheme="minorHAnsi"/>
          <w:bCs/>
          <w:sz w:val="22"/>
          <w:szCs w:val="22"/>
        </w:rPr>
        <w:t>.</w:t>
      </w:r>
    </w:p>
    <w:p w14:paraId="1F1727A4" w14:textId="146FA7F8" w:rsidR="00F96228" w:rsidRPr="00F96228" w:rsidRDefault="00F96228" w:rsidP="00F96228">
      <w:pPr>
        <w:numPr>
          <w:ilvl w:val="0"/>
          <w:numId w:val="23"/>
        </w:numPr>
        <w:rPr>
          <w:rFonts w:asciiTheme="minorHAnsi" w:hAnsiTheme="minorHAnsi" w:cstheme="minorHAnsi"/>
          <w:bCs/>
          <w:sz w:val="22"/>
          <w:szCs w:val="22"/>
        </w:rPr>
      </w:pPr>
      <w:r w:rsidRPr="00F96228">
        <w:rPr>
          <w:rFonts w:asciiTheme="minorHAnsi" w:hAnsiTheme="minorHAnsi" w:cstheme="minorHAnsi"/>
          <w:bCs/>
          <w:sz w:val="22"/>
          <w:szCs w:val="22"/>
        </w:rPr>
        <w:t xml:space="preserve">Responsible for </w:t>
      </w:r>
      <w:r w:rsidR="006B636A">
        <w:rPr>
          <w:rFonts w:asciiTheme="minorHAnsi" w:hAnsiTheme="minorHAnsi" w:cstheme="minorHAnsi"/>
          <w:bCs/>
          <w:sz w:val="22"/>
          <w:szCs w:val="22"/>
        </w:rPr>
        <w:t>p</w:t>
      </w:r>
      <w:r w:rsidRPr="00F96228">
        <w:rPr>
          <w:rFonts w:asciiTheme="minorHAnsi" w:hAnsiTheme="minorHAnsi" w:cstheme="minorHAnsi"/>
          <w:bCs/>
          <w:sz w:val="22"/>
          <w:szCs w:val="22"/>
        </w:rPr>
        <w:t xml:space="preserve">etty cash for the </w:t>
      </w:r>
      <w:r w:rsidR="006B636A">
        <w:rPr>
          <w:rFonts w:asciiTheme="minorHAnsi" w:hAnsiTheme="minorHAnsi" w:cstheme="minorHAnsi"/>
          <w:bCs/>
          <w:sz w:val="22"/>
          <w:szCs w:val="22"/>
        </w:rPr>
        <w:t>a</w:t>
      </w:r>
      <w:r w:rsidRPr="00F96228">
        <w:rPr>
          <w:rFonts w:asciiTheme="minorHAnsi" w:hAnsiTheme="minorHAnsi" w:cstheme="minorHAnsi"/>
          <w:bCs/>
          <w:sz w:val="22"/>
          <w:szCs w:val="22"/>
        </w:rPr>
        <w:t xml:space="preserve">dult and SJC </w:t>
      </w:r>
      <w:r w:rsidR="006B636A">
        <w:rPr>
          <w:rFonts w:asciiTheme="minorHAnsi" w:hAnsiTheme="minorHAnsi" w:cstheme="minorHAnsi"/>
          <w:bCs/>
          <w:sz w:val="22"/>
          <w:szCs w:val="22"/>
        </w:rPr>
        <w:t>y</w:t>
      </w:r>
      <w:r w:rsidRPr="00F96228">
        <w:rPr>
          <w:rFonts w:asciiTheme="minorHAnsi" w:hAnsiTheme="minorHAnsi" w:cstheme="minorHAnsi"/>
          <w:bCs/>
          <w:sz w:val="22"/>
          <w:szCs w:val="22"/>
        </w:rPr>
        <w:t xml:space="preserve">outh, prepare reconciliation and submit receipts </w:t>
      </w:r>
      <w:r w:rsidR="00863B33">
        <w:rPr>
          <w:rFonts w:asciiTheme="minorHAnsi" w:hAnsiTheme="minorHAnsi" w:cstheme="minorHAnsi"/>
          <w:bCs/>
          <w:sz w:val="22"/>
          <w:szCs w:val="22"/>
        </w:rPr>
        <w:t>o</w:t>
      </w:r>
      <w:r w:rsidRPr="00F96228">
        <w:rPr>
          <w:rFonts w:asciiTheme="minorHAnsi" w:hAnsiTheme="minorHAnsi" w:cstheme="minorHAnsi"/>
          <w:bCs/>
          <w:sz w:val="22"/>
          <w:szCs w:val="22"/>
        </w:rPr>
        <w:t>n a monthly basis.</w:t>
      </w:r>
    </w:p>
    <w:p w14:paraId="56587AD2" w14:textId="77777777" w:rsidR="00F96228" w:rsidRPr="00F96228" w:rsidRDefault="00F96228" w:rsidP="00F96228">
      <w:pPr>
        <w:rPr>
          <w:rFonts w:asciiTheme="minorHAnsi" w:hAnsiTheme="minorHAnsi" w:cstheme="minorHAnsi"/>
          <w:bCs/>
          <w:sz w:val="22"/>
          <w:szCs w:val="22"/>
        </w:rPr>
      </w:pPr>
    </w:p>
    <w:p w14:paraId="1B6CA5A1" w14:textId="77777777" w:rsidR="00F96228" w:rsidRPr="00F96228" w:rsidRDefault="00F96228" w:rsidP="00F96228">
      <w:pPr>
        <w:rPr>
          <w:rFonts w:asciiTheme="minorHAnsi" w:hAnsiTheme="minorHAnsi" w:cstheme="minorHAnsi"/>
          <w:sz w:val="22"/>
          <w:szCs w:val="22"/>
        </w:rPr>
      </w:pPr>
      <w:r w:rsidRPr="00F96228">
        <w:rPr>
          <w:rFonts w:asciiTheme="minorHAnsi" w:hAnsiTheme="minorHAnsi" w:cstheme="minorHAnsi"/>
          <w:b/>
          <w:bCs/>
          <w:sz w:val="22"/>
          <w:szCs w:val="22"/>
        </w:rPr>
        <w:t xml:space="preserve">Supervisory Responsibilities </w:t>
      </w:r>
      <w:r w:rsidRPr="00F96228">
        <w:rPr>
          <w:rFonts w:asciiTheme="minorHAnsi" w:hAnsiTheme="minorHAnsi" w:cstheme="minorHAnsi"/>
          <w:sz w:val="22"/>
          <w:szCs w:val="22"/>
        </w:rPr>
        <w:t xml:space="preserve">                  </w:t>
      </w:r>
      <w:r w:rsidRPr="00F96228">
        <w:rPr>
          <w:rFonts w:asciiTheme="minorHAnsi" w:hAnsiTheme="minorHAnsi" w:cstheme="minorHAnsi"/>
          <w:sz w:val="22"/>
          <w:szCs w:val="22"/>
        </w:rPr>
        <w:tab/>
      </w:r>
      <w:r w:rsidRPr="00F96228">
        <w:rPr>
          <w:rFonts w:asciiTheme="minorHAnsi" w:hAnsiTheme="minorHAnsi" w:cstheme="minorHAnsi"/>
          <w:sz w:val="22"/>
          <w:szCs w:val="22"/>
        </w:rPr>
        <w:tab/>
      </w:r>
      <w:r w:rsidRPr="00F96228">
        <w:rPr>
          <w:rFonts w:asciiTheme="minorHAnsi" w:hAnsiTheme="minorHAnsi" w:cstheme="minorHAnsi"/>
          <w:sz w:val="22"/>
          <w:szCs w:val="22"/>
        </w:rPr>
        <w:tab/>
      </w:r>
    </w:p>
    <w:p w14:paraId="321AD513" w14:textId="1A8B8979" w:rsidR="00F96228" w:rsidRPr="00F96228" w:rsidRDefault="00F96228" w:rsidP="00F96228">
      <w:pPr>
        <w:numPr>
          <w:ilvl w:val="0"/>
          <w:numId w:val="24"/>
        </w:numPr>
        <w:rPr>
          <w:rFonts w:asciiTheme="minorHAnsi" w:hAnsiTheme="minorHAnsi" w:cstheme="minorHAnsi"/>
          <w:sz w:val="22"/>
          <w:szCs w:val="22"/>
        </w:rPr>
      </w:pPr>
      <w:r w:rsidRPr="00F96228">
        <w:rPr>
          <w:rFonts w:asciiTheme="minorHAnsi" w:hAnsiTheme="minorHAnsi" w:cstheme="minorHAnsi"/>
          <w:sz w:val="22"/>
          <w:szCs w:val="22"/>
        </w:rPr>
        <w:t>Responsible for the overall direction, coordination</w:t>
      </w:r>
      <w:r w:rsidR="00863B33">
        <w:rPr>
          <w:rFonts w:asciiTheme="minorHAnsi" w:hAnsiTheme="minorHAnsi" w:cstheme="minorHAnsi"/>
          <w:sz w:val="22"/>
          <w:szCs w:val="22"/>
        </w:rPr>
        <w:t>,</w:t>
      </w:r>
      <w:r w:rsidRPr="00F96228">
        <w:rPr>
          <w:rFonts w:asciiTheme="minorHAnsi" w:hAnsiTheme="minorHAnsi" w:cstheme="minorHAnsi"/>
          <w:sz w:val="22"/>
          <w:szCs w:val="22"/>
        </w:rPr>
        <w:t xml:space="preserve"> and evaluation of the team and the day to day operations of the Lodi AJCC. Performs supervisory responsibilities in accordance with the organization's policies and applicable laws. </w:t>
      </w:r>
    </w:p>
    <w:p w14:paraId="4A6D0D99" w14:textId="558D8213" w:rsidR="00F96228" w:rsidRPr="00F96228" w:rsidRDefault="00F96228" w:rsidP="00F96228">
      <w:pPr>
        <w:numPr>
          <w:ilvl w:val="0"/>
          <w:numId w:val="24"/>
        </w:numPr>
        <w:rPr>
          <w:rFonts w:asciiTheme="minorHAnsi" w:hAnsiTheme="minorHAnsi" w:cstheme="minorHAnsi"/>
          <w:sz w:val="22"/>
          <w:szCs w:val="22"/>
        </w:rPr>
      </w:pPr>
      <w:r w:rsidRPr="00F96228">
        <w:rPr>
          <w:rFonts w:asciiTheme="minorHAnsi" w:hAnsiTheme="minorHAnsi" w:cstheme="minorHAnsi"/>
          <w:sz w:val="22"/>
          <w:szCs w:val="22"/>
        </w:rPr>
        <w:t>Interviewing, hiring, and training employees; planning, assigning, and directing work; appraising performance; rewarding and disciplining employees; addressing complaints and resolving problems.</w:t>
      </w:r>
    </w:p>
    <w:p w14:paraId="54AF7C4D" w14:textId="1B2B83A4" w:rsidR="00F96228" w:rsidRPr="00F96228" w:rsidRDefault="00F96228" w:rsidP="00F96228">
      <w:pPr>
        <w:numPr>
          <w:ilvl w:val="0"/>
          <w:numId w:val="24"/>
        </w:numPr>
        <w:rPr>
          <w:rFonts w:asciiTheme="minorHAnsi" w:hAnsiTheme="minorHAnsi" w:cstheme="minorHAnsi"/>
          <w:bCs/>
          <w:sz w:val="22"/>
          <w:szCs w:val="22"/>
        </w:rPr>
      </w:pPr>
      <w:r w:rsidRPr="00F96228">
        <w:rPr>
          <w:rFonts w:asciiTheme="minorHAnsi" w:hAnsiTheme="minorHAnsi" w:cstheme="minorHAnsi"/>
          <w:bCs/>
          <w:sz w:val="22"/>
          <w:szCs w:val="22"/>
        </w:rPr>
        <w:t xml:space="preserve">Train, guide, coach, assist, and supervise a team </w:t>
      </w:r>
      <w:r w:rsidR="008A50A2">
        <w:rPr>
          <w:rFonts w:asciiTheme="minorHAnsi" w:hAnsiTheme="minorHAnsi" w:cstheme="minorHAnsi"/>
          <w:bCs/>
          <w:sz w:val="22"/>
          <w:szCs w:val="22"/>
        </w:rPr>
        <w:t>of case</w:t>
      </w:r>
      <w:r w:rsidRPr="00F96228">
        <w:rPr>
          <w:rFonts w:asciiTheme="minorHAnsi" w:hAnsiTheme="minorHAnsi" w:cstheme="minorHAnsi"/>
          <w:bCs/>
          <w:sz w:val="22"/>
          <w:szCs w:val="22"/>
        </w:rPr>
        <w:t xml:space="preserve"> managers, one </w:t>
      </w:r>
      <w:r w:rsidR="006B636A">
        <w:rPr>
          <w:rFonts w:asciiTheme="minorHAnsi" w:hAnsiTheme="minorHAnsi" w:cstheme="minorHAnsi"/>
          <w:bCs/>
          <w:sz w:val="22"/>
          <w:szCs w:val="22"/>
        </w:rPr>
        <w:t>p</w:t>
      </w:r>
      <w:r w:rsidRPr="00F96228">
        <w:rPr>
          <w:rFonts w:asciiTheme="minorHAnsi" w:hAnsiTheme="minorHAnsi" w:cstheme="minorHAnsi"/>
          <w:bCs/>
          <w:sz w:val="22"/>
          <w:szCs w:val="22"/>
        </w:rPr>
        <w:t>rogram specialist and 4 support staff (WEX) working in the assigned area of responsibility.</w:t>
      </w:r>
    </w:p>
    <w:p w14:paraId="6B406804" w14:textId="77777777" w:rsidR="00F96228" w:rsidRPr="00F96228" w:rsidRDefault="00F96228" w:rsidP="00F96228">
      <w:pPr>
        <w:numPr>
          <w:ilvl w:val="0"/>
          <w:numId w:val="24"/>
        </w:numPr>
        <w:rPr>
          <w:rFonts w:asciiTheme="minorHAnsi" w:hAnsiTheme="minorHAnsi" w:cstheme="minorHAnsi"/>
          <w:bCs/>
          <w:sz w:val="22"/>
          <w:szCs w:val="22"/>
        </w:rPr>
      </w:pPr>
      <w:r w:rsidRPr="00F96228">
        <w:rPr>
          <w:rFonts w:asciiTheme="minorHAnsi" w:hAnsiTheme="minorHAnsi" w:cstheme="minorHAnsi"/>
          <w:bCs/>
          <w:sz w:val="22"/>
          <w:szCs w:val="22"/>
        </w:rPr>
        <w:t>Develop staff skills to meet program requirements and deadlines.</w:t>
      </w:r>
    </w:p>
    <w:p w14:paraId="20E35DB0" w14:textId="77777777" w:rsidR="00F96228" w:rsidRPr="00F96228" w:rsidRDefault="00F96228" w:rsidP="00F96228">
      <w:pPr>
        <w:numPr>
          <w:ilvl w:val="0"/>
          <w:numId w:val="24"/>
        </w:numPr>
        <w:rPr>
          <w:rFonts w:asciiTheme="minorHAnsi" w:hAnsiTheme="minorHAnsi" w:cstheme="minorHAnsi"/>
          <w:bCs/>
          <w:sz w:val="22"/>
          <w:szCs w:val="22"/>
        </w:rPr>
      </w:pPr>
      <w:r w:rsidRPr="00F96228">
        <w:rPr>
          <w:rFonts w:asciiTheme="minorHAnsi" w:hAnsiTheme="minorHAnsi" w:cstheme="minorHAnsi"/>
          <w:bCs/>
          <w:sz w:val="22"/>
          <w:szCs w:val="22"/>
        </w:rPr>
        <w:t>Create and submit office and program reports as requested.</w:t>
      </w:r>
    </w:p>
    <w:p w14:paraId="4D8DE2B5" w14:textId="1C8FEE76" w:rsidR="00F96228" w:rsidRPr="00F96228" w:rsidRDefault="00F96228" w:rsidP="00F96228">
      <w:pPr>
        <w:numPr>
          <w:ilvl w:val="0"/>
          <w:numId w:val="24"/>
        </w:numPr>
        <w:rPr>
          <w:rFonts w:asciiTheme="minorHAnsi" w:hAnsiTheme="minorHAnsi" w:cstheme="minorHAnsi"/>
          <w:bCs/>
          <w:sz w:val="22"/>
          <w:szCs w:val="22"/>
        </w:rPr>
      </w:pPr>
      <w:r w:rsidRPr="00F96228">
        <w:rPr>
          <w:rFonts w:asciiTheme="minorHAnsi" w:hAnsiTheme="minorHAnsi" w:cstheme="minorHAnsi"/>
          <w:bCs/>
          <w:sz w:val="22"/>
          <w:szCs w:val="22"/>
        </w:rPr>
        <w:t xml:space="preserve">Provide </w:t>
      </w:r>
      <w:r w:rsidR="006B636A">
        <w:rPr>
          <w:rFonts w:asciiTheme="minorHAnsi" w:hAnsiTheme="minorHAnsi" w:cstheme="minorHAnsi"/>
          <w:bCs/>
          <w:sz w:val="22"/>
          <w:szCs w:val="22"/>
        </w:rPr>
        <w:t>t</w:t>
      </w:r>
      <w:r w:rsidRPr="00F96228">
        <w:rPr>
          <w:rFonts w:asciiTheme="minorHAnsi" w:hAnsiTheme="minorHAnsi" w:cstheme="minorHAnsi"/>
          <w:bCs/>
          <w:sz w:val="22"/>
          <w:szCs w:val="22"/>
        </w:rPr>
        <w:t xml:space="preserve">echnical </w:t>
      </w:r>
      <w:r w:rsidR="006B636A">
        <w:rPr>
          <w:rFonts w:asciiTheme="minorHAnsi" w:hAnsiTheme="minorHAnsi" w:cstheme="minorHAnsi"/>
          <w:bCs/>
          <w:sz w:val="22"/>
          <w:szCs w:val="22"/>
        </w:rPr>
        <w:t>a</w:t>
      </w:r>
      <w:r w:rsidRPr="00F96228">
        <w:rPr>
          <w:rFonts w:asciiTheme="minorHAnsi" w:hAnsiTheme="minorHAnsi" w:cstheme="minorHAnsi"/>
          <w:bCs/>
          <w:sz w:val="22"/>
          <w:szCs w:val="22"/>
        </w:rPr>
        <w:t>ssistance to staff in the day to day work in 3 CalJobs platforms and other funding source system.</w:t>
      </w:r>
    </w:p>
    <w:p w14:paraId="573F1551" w14:textId="77777777" w:rsidR="00F96228" w:rsidRPr="00F96228" w:rsidRDefault="00F96228" w:rsidP="00F96228">
      <w:pPr>
        <w:numPr>
          <w:ilvl w:val="0"/>
          <w:numId w:val="24"/>
        </w:numPr>
        <w:rPr>
          <w:rFonts w:asciiTheme="minorHAnsi" w:hAnsiTheme="minorHAnsi" w:cstheme="minorHAnsi"/>
          <w:bCs/>
          <w:sz w:val="22"/>
          <w:szCs w:val="22"/>
        </w:rPr>
      </w:pPr>
      <w:r w:rsidRPr="00F96228">
        <w:rPr>
          <w:rFonts w:asciiTheme="minorHAnsi" w:hAnsiTheme="minorHAnsi" w:cstheme="minorHAnsi"/>
          <w:bCs/>
          <w:sz w:val="22"/>
          <w:szCs w:val="22"/>
        </w:rPr>
        <w:t xml:space="preserve">Respond to Central Farmworker Program office requests. </w:t>
      </w:r>
    </w:p>
    <w:p w14:paraId="2A219CEB" w14:textId="76259928" w:rsidR="00F96228" w:rsidRPr="00F96228" w:rsidRDefault="00F96228" w:rsidP="00F96228">
      <w:pPr>
        <w:numPr>
          <w:ilvl w:val="0"/>
          <w:numId w:val="24"/>
        </w:numPr>
        <w:rPr>
          <w:rFonts w:asciiTheme="minorHAnsi" w:hAnsiTheme="minorHAnsi" w:cstheme="minorHAnsi"/>
          <w:bCs/>
          <w:sz w:val="22"/>
          <w:szCs w:val="22"/>
        </w:rPr>
      </w:pPr>
      <w:r w:rsidRPr="00F96228">
        <w:rPr>
          <w:rFonts w:asciiTheme="minorHAnsi" w:hAnsiTheme="minorHAnsi" w:cstheme="minorHAnsi"/>
          <w:bCs/>
          <w:sz w:val="22"/>
          <w:szCs w:val="22"/>
        </w:rPr>
        <w:t xml:space="preserve">Coordinate </w:t>
      </w:r>
      <w:r w:rsidR="006B636A">
        <w:rPr>
          <w:rFonts w:asciiTheme="minorHAnsi" w:hAnsiTheme="minorHAnsi" w:cstheme="minorHAnsi"/>
          <w:bCs/>
          <w:sz w:val="22"/>
          <w:szCs w:val="22"/>
        </w:rPr>
        <w:t>f</w:t>
      </w:r>
      <w:r w:rsidRPr="00F96228">
        <w:rPr>
          <w:rFonts w:asciiTheme="minorHAnsi" w:hAnsiTheme="minorHAnsi" w:cstheme="minorHAnsi"/>
          <w:bCs/>
          <w:sz w:val="22"/>
          <w:szCs w:val="22"/>
        </w:rPr>
        <w:t xml:space="preserve">ood </w:t>
      </w:r>
      <w:r w:rsidR="006B636A">
        <w:rPr>
          <w:rFonts w:asciiTheme="minorHAnsi" w:hAnsiTheme="minorHAnsi" w:cstheme="minorHAnsi"/>
          <w:bCs/>
          <w:sz w:val="22"/>
          <w:szCs w:val="22"/>
        </w:rPr>
        <w:t>b</w:t>
      </w:r>
      <w:r w:rsidRPr="00F96228">
        <w:rPr>
          <w:rFonts w:asciiTheme="minorHAnsi" w:hAnsiTheme="minorHAnsi" w:cstheme="minorHAnsi"/>
          <w:bCs/>
          <w:sz w:val="22"/>
          <w:szCs w:val="22"/>
        </w:rPr>
        <w:t xml:space="preserve">askets </w:t>
      </w:r>
      <w:r w:rsidR="006B636A">
        <w:rPr>
          <w:rFonts w:asciiTheme="minorHAnsi" w:hAnsiTheme="minorHAnsi" w:cstheme="minorHAnsi"/>
          <w:bCs/>
          <w:sz w:val="22"/>
          <w:szCs w:val="22"/>
        </w:rPr>
        <w:t>d</w:t>
      </w:r>
      <w:r w:rsidRPr="00F96228">
        <w:rPr>
          <w:rFonts w:asciiTheme="minorHAnsi" w:hAnsiTheme="minorHAnsi" w:cstheme="minorHAnsi"/>
          <w:bCs/>
          <w:sz w:val="22"/>
          <w:szCs w:val="22"/>
        </w:rPr>
        <w:t>istribution including request of funding, client participation, staff involvement</w:t>
      </w:r>
      <w:r w:rsidR="00863B33">
        <w:rPr>
          <w:rFonts w:asciiTheme="minorHAnsi" w:hAnsiTheme="minorHAnsi" w:cstheme="minorHAnsi"/>
          <w:bCs/>
          <w:sz w:val="22"/>
          <w:szCs w:val="22"/>
        </w:rPr>
        <w:t>,</w:t>
      </w:r>
      <w:r w:rsidRPr="00F96228">
        <w:rPr>
          <w:rFonts w:asciiTheme="minorHAnsi" w:hAnsiTheme="minorHAnsi" w:cstheme="minorHAnsi"/>
          <w:bCs/>
          <w:sz w:val="22"/>
          <w:szCs w:val="22"/>
        </w:rPr>
        <w:t xml:space="preserve"> and volunteer coordination. </w:t>
      </w:r>
    </w:p>
    <w:p w14:paraId="668DAAB3" w14:textId="77777777" w:rsidR="00F96228" w:rsidRPr="00F96228" w:rsidRDefault="00F96228" w:rsidP="00F96228">
      <w:pPr>
        <w:numPr>
          <w:ilvl w:val="0"/>
          <w:numId w:val="24"/>
        </w:numPr>
        <w:rPr>
          <w:rFonts w:asciiTheme="minorHAnsi" w:hAnsiTheme="minorHAnsi" w:cstheme="minorHAnsi"/>
          <w:bCs/>
          <w:sz w:val="22"/>
          <w:szCs w:val="22"/>
        </w:rPr>
      </w:pPr>
      <w:r w:rsidRPr="00F96228">
        <w:rPr>
          <w:rFonts w:asciiTheme="minorHAnsi" w:hAnsiTheme="minorHAnsi" w:cstheme="minorHAnsi"/>
          <w:bCs/>
          <w:sz w:val="22"/>
          <w:szCs w:val="22"/>
        </w:rPr>
        <w:t xml:space="preserve">Attend management/supervisory meetings as requested. </w:t>
      </w:r>
    </w:p>
    <w:p w14:paraId="63DA923B" w14:textId="5BCF6C3B" w:rsidR="00F96228" w:rsidRPr="00F96228" w:rsidRDefault="00F96228" w:rsidP="00F96228">
      <w:pPr>
        <w:numPr>
          <w:ilvl w:val="0"/>
          <w:numId w:val="24"/>
        </w:numPr>
        <w:rPr>
          <w:rFonts w:asciiTheme="minorHAnsi" w:hAnsiTheme="minorHAnsi" w:cstheme="minorHAnsi"/>
          <w:bCs/>
          <w:sz w:val="22"/>
          <w:szCs w:val="22"/>
        </w:rPr>
      </w:pPr>
      <w:r w:rsidRPr="00F96228">
        <w:rPr>
          <w:rFonts w:asciiTheme="minorHAnsi" w:hAnsiTheme="minorHAnsi" w:cstheme="minorHAnsi"/>
          <w:bCs/>
          <w:sz w:val="22"/>
          <w:szCs w:val="22"/>
        </w:rPr>
        <w:t>Actively participate in the safety program and provide meaningful suggestions for working safely</w:t>
      </w:r>
      <w:r w:rsidR="006B636A">
        <w:rPr>
          <w:rFonts w:asciiTheme="minorHAnsi" w:hAnsiTheme="minorHAnsi" w:cstheme="minorHAnsi"/>
          <w:bCs/>
          <w:sz w:val="22"/>
          <w:szCs w:val="22"/>
        </w:rPr>
        <w:t>.</w:t>
      </w:r>
    </w:p>
    <w:p w14:paraId="5328CF47" w14:textId="77777777" w:rsidR="00F96228" w:rsidRPr="00F96228" w:rsidRDefault="00F96228" w:rsidP="00F96228">
      <w:pPr>
        <w:numPr>
          <w:ilvl w:val="0"/>
          <w:numId w:val="22"/>
        </w:numPr>
        <w:rPr>
          <w:rFonts w:asciiTheme="minorHAnsi" w:hAnsiTheme="minorHAnsi" w:cstheme="minorHAnsi"/>
          <w:bCs/>
          <w:sz w:val="22"/>
          <w:szCs w:val="22"/>
        </w:rPr>
      </w:pPr>
      <w:r w:rsidRPr="00F96228">
        <w:rPr>
          <w:rFonts w:asciiTheme="minorHAnsi" w:hAnsiTheme="minorHAnsi" w:cstheme="minorHAnsi"/>
          <w:bCs/>
          <w:sz w:val="22"/>
          <w:szCs w:val="22"/>
        </w:rPr>
        <w:t xml:space="preserve">Review files, intakes, IEP’s, support services, WEX contracts, OJT contracts for all the programs according to regulations.  </w:t>
      </w:r>
    </w:p>
    <w:p w14:paraId="5B913A1B" w14:textId="1D25EAEB" w:rsidR="00F96228" w:rsidRPr="00F96228" w:rsidRDefault="00F96228" w:rsidP="00F96228">
      <w:pPr>
        <w:numPr>
          <w:ilvl w:val="0"/>
          <w:numId w:val="24"/>
        </w:numPr>
        <w:rPr>
          <w:rFonts w:asciiTheme="minorHAnsi" w:hAnsiTheme="minorHAnsi" w:cstheme="minorHAnsi"/>
          <w:bCs/>
          <w:sz w:val="22"/>
          <w:szCs w:val="22"/>
        </w:rPr>
      </w:pPr>
      <w:r w:rsidRPr="00F96228">
        <w:rPr>
          <w:rFonts w:asciiTheme="minorHAnsi" w:hAnsiTheme="minorHAnsi" w:cstheme="minorHAnsi"/>
          <w:bCs/>
          <w:sz w:val="22"/>
          <w:szCs w:val="22"/>
        </w:rPr>
        <w:t xml:space="preserve">Authorize, field trips, purchase of instructional materials, </w:t>
      </w:r>
      <w:r w:rsidR="00863B33" w:rsidRPr="00F96228">
        <w:rPr>
          <w:rFonts w:asciiTheme="minorHAnsi" w:hAnsiTheme="minorHAnsi" w:cstheme="minorHAnsi"/>
          <w:bCs/>
          <w:sz w:val="22"/>
          <w:szCs w:val="22"/>
        </w:rPr>
        <w:t>students’</w:t>
      </w:r>
      <w:r w:rsidRPr="00F96228">
        <w:rPr>
          <w:rFonts w:asciiTheme="minorHAnsi" w:hAnsiTheme="minorHAnsi" w:cstheme="minorHAnsi"/>
          <w:bCs/>
          <w:sz w:val="22"/>
          <w:szCs w:val="22"/>
        </w:rPr>
        <w:t xml:space="preserve"> incentives, to ensure the correct management of the SJC </w:t>
      </w:r>
      <w:r w:rsidR="006B636A">
        <w:rPr>
          <w:rFonts w:asciiTheme="minorHAnsi" w:hAnsiTheme="minorHAnsi" w:cstheme="minorHAnsi"/>
          <w:bCs/>
          <w:sz w:val="22"/>
          <w:szCs w:val="22"/>
        </w:rPr>
        <w:t>y</w:t>
      </w:r>
      <w:r w:rsidRPr="00F96228">
        <w:rPr>
          <w:rFonts w:asciiTheme="minorHAnsi" w:hAnsiTheme="minorHAnsi" w:cstheme="minorHAnsi"/>
          <w:bCs/>
          <w:sz w:val="22"/>
          <w:szCs w:val="22"/>
        </w:rPr>
        <w:t xml:space="preserve">outh </w:t>
      </w:r>
      <w:r w:rsidR="006B636A">
        <w:rPr>
          <w:rFonts w:asciiTheme="minorHAnsi" w:hAnsiTheme="minorHAnsi" w:cstheme="minorHAnsi"/>
          <w:bCs/>
          <w:sz w:val="22"/>
          <w:szCs w:val="22"/>
        </w:rPr>
        <w:t>b</w:t>
      </w:r>
      <w:r w:rsidRPr="00F96228">
        <w:rPr>
          <w:rFonts w:asciiTheme="minorHAnsi" w:hAnsiTheme="minorHAnsi" w:cstheme="minorHAnsi"/>
          <w:bCs/>
          <w:sz w:val="22"/>
          <w:szCs w:val="22"/>
        </w:rPr>
        <w:t>udget.</w:t>
      </w:r>
    </w:p>
    <w:p w14:paraId="6D6EFC5E" w14:textId="77777777" w:rsidR="00F96228" w:rsidRPr="00F96228" w:rsidRDefault="00F96228" w:rsidP="00F96228">
      <w:pPr>
        <w:rPr>
          <w:rFonts w:asciiTheme="minorHAnsi" w:hAnsiTheme="minorHAnsi" w:cstheme="minorHAnsi"/>
          <w:b/>
          <w:sz w:val="22"/>
          <w:szCs w:val="22"/>
        </w:rPr>
      </w:pPr>
    </w:p>
    <w:p w14:paraId="54F89B65" w14:textId="42B72A0C" w:rsidR="00F96228" w:rsidRPr="00F96228" w:rsidRDefault="00F96228" w:rsidP="00F96228">
      <w:pPr>
        <w:rPr>
          <w:rFonts w:asciiTheme="minorHAnsi" w:hAnsiTheme="minorHAnsi" w:cstheme="minorHAnsi"/>
          <w:b/>
          <w:bCs/>
          <w:sz w:val="22"/>
          <w:szCs w:val="22"/>
        </w:rPr>
      </w:pPr>
      <w:r w:rsidRPr="00F96228">
        <w:rPr>
          <w:rFonts w:asciiTheme="minorHAnsi" w:hAnsiTheme="minorHAnsi" w:cstheme="minorHAnsi"/>
          <w:b/>
          <w:bCs/>
          <w:sz w:val="22"/>
          <w:szCs w:val="22"/>
        </w:rPr>
        <w:t xml:space="preserve">AJCC Responsibilities  </w:t>
      </w:r>
    </w:p>
    <w:p w14:paraId="606E5E7C" w14:textId="15E681D2" w:rsidR="00F96228" w:rsidRPr="00F96228" w:rsidRDefault="00F96228" w:rsidP="00F96228">
      <w:pPr>
        <w:numPr>
          <w:ilvl w:val="0"/>
          <w:numId w:val="24"/>
        </w:numPr>
        <w:rPr>
          <w:rFonts w:asciiTheme="minorHAnsi" w:hAnsiTheme="minorHAnsi" w:cstheme="minorHAnsi"/>
          <w:bCs/>
          <w:sz w:val="22"/>
          <w:szCs w:val="22"/>
        </w:rPr>
      </w:pPr>
      <w:r w:rsidRPr="00F96228">
        <w:rPr>
          <w:rFonts w:asciiTheme="minorHAnsi" w:hAnsiTheme="minorHAnsi" w:cstheme="minorHAnsi"/>
          <w:bCs/>
          <w:sz w:val="22"/>
          <w:szCs w:val="22"/>
        </w:rPr>
        <w:t xml:space="preserve">Provide leadership in the development and maintenance of hallmarks of excellence in the </w:t>
      </w:r>
      <w:r w:rsidR="006B636A">
        <w:rPr>
          <w:rFonts w:asciiTheme="minorHAnsi" w:hAnsiTheme="minorHAnsi" w:cstheme="minorHAnsi"/>
          <w:bCs/>
          <w:sz w:val="22"/>
          <w:szCs w:val="22"/>
        </w:rPr>
        <w:t>c</w:t>
      </w:r>
      <w:r w:rsidRPr="00F96228">
        <w:rPr>
          <w:rFonts w:asciiTheme="minorHAnsi" w:hAnsiTheme="minorHAnsi" w:cstheme="minorHAnsi"/>
          <w:bCs/>
          <w:sz w:val="22"/>
          <w:szCs w:val="22"/>
        </w:rPr>
        <w:t xml:space="preserve">enter services and activities. </w:t>
      </w:r>
    </w:p>
    <w:p w14:paraId="052BB15D" w14:textId="77777777" w:rsidR="00F96228" w:rsidRPr="00F96228" w:rsidRDefault="00F96228" w:rsidP="00F96228">
      <w:pPr>
        <w:numPr>
          <w:ilvl w:val="0"/>
          <w:numId w:val="24"/>
        </w:numPr>
        <w:rPr>
          <w:rFonts w:asciiTheme="minorHAnsi" w:hAnsiTheme="minorHAnsi" w:cstheme="minorHAnsi"/>
          <w:bCs/>
          <w:sz w:val="22"/>
          <w:szCs w:val="22"/>
        </w:rPr>
      </w:pPr>
      <w:r w:rsidRPr="00F96228">
        <w:rPr>
          <w:rFonts w:asciiTheme="minorHAnsi" w:hAnsiTheme="minorHAnsi" w:cstheme="minorHAnsi"/>
          <w:bCs/>
          <w:sz w:val="22"/>
          <w:szCs w:val="22"/>
        </w:rPr>
        <w:t>Coordinate with EEDD and CHD’s management to ensure consistent client services.</w:t>
      </w:r>
    </w:p>
    <w:p w14:paraId="783FE8FD" w14:textId="1B718832" w:rsidR="00F96228" w:rsidRPr="00F96228" w:rsidRDefault="00F96228" w:rsidP="00F96228">
      <w:pPr>
        <w:numPr>
          <w:ilvl w:val="0"/>
          <w:numId w:val="24"/>
        </w:numPr>
        <w:rPr>
          <w:rFonts w:asciiTheme="minorHAnsi" w:hAnsiTheme="minorHAnsi" w:cstheme="minorHAnsi"/>
          <w:bCs/>
          <w:sz w:val="22"/>
          <w:szCs w:val="22"/>
        </w:rPr>
      </w:pPr>
      <w:r w:rsidRPr="00F96228">
        <w:rPr>
          <w:rFonts w:asciiTheme="minorHAnsi" w:hAnsiTheme="minorHAnsi" w:cstheme="minorHAnsi"/>
          <w:bCs/>
          <w:sz w:val="22"/>
          <w:szCs w:val="22"/>
        </w:rPr>
        <w:t xml:space="preserve">Responsible for ensuring a high level of </w:t>
      </w:r>
      <w:r w:rsidR="006B636A" w:rsidRPr="006B636A">
        <w:rPr>
          <w:rFonts w:asciiTheme="minorHAnsi" w:hAnsiTheme="minorHAnsi" w:cstheme="minorHAnsi"/>
          <w:bCs/>
          <w:sz w:val="22"/>
          <w:szCs w:val="22"/>
        </w:rPr>
        <w:t>c</w:t>
      </w:r>
      <w:r w:rsidRPr="00F96228">
        <w:rPr>
          <w:rFonts w:asciiTheme="minorHAnsi" w:hAnsiTheme="minorHAnsi" w:cstheme="minorHAnsi"/>
          <w:bCs/>
          <w:sz w:val="22"/>
          <w:szCs w:val="22"/>
        </w:rPr>
        <w:t xml:space="preserve">enter performance/coordination for the various program resources available at the </w:t>
      </w:r>
      <w:r w:rsidR="006B636A" w:rsidRPr="006B636A">
        <w:rPr>
          <w:rFonts w:asciiTheme="minorHAnsi" w:hAnsiTheme="minorHAnsi" w:cstheme="minorHAnsi"/>
          <w:bCs/>
          <w:sz w:val="22"/>
          <w:szCs w:val="22"/>
        </w:rPr>
        <w:t>c</w:t>
      </w:r>
      <w:r w:rsidRPr="00F96228">
        <w:rPr>
          <w:rFonts w:asciiTheme="minorHAnsi" w:hAnsiTheme="minorHAnsi" w:cstheme="minorHAnsi"/>
          <w:bCs/>
          <w:sz w:val="22"/>
          <w:szCs w:val="22"/>
        </w:rPr>
        <w:t>enter. These include DOL, WIOA (167, Title I, Youth, Dislocated Workers, CSBG, Veterans, EDD</w:t>
      </w:r>
      <w:r w:rsidR="00863B33">
        <w:rPr>
          <w:rFonts w:asciiTheme="minorHAnsi" w:hAnsiTheme="minorHAnsi" w:cstheme="minorHAnsi"/>
          <w:bCs/>
          <w:sz w:val="22"/>
          <w:szCs w:val="22"/>
        </w:rPr>
        <w:t>,</w:t>
      </w:r>
      <w:r w:rsidRPr="00F96228">
        <w:rPr>
          <w:rFonts w:asciiTheme="minorHAnsi" w:hAnsiTheme="minorHAnsi" w:cstheme="minorHAnsi"/>
          <w:bCs/>
          <w:sz w:val="22"/>
          <w:szCs w:val="22"/>
        </w:rPr>
        <w:t xml:space="preserve"> and other related </w:t>
      </w:r>
      <w:r w:rsidR="006B636A" w:rsidRPr="006B636A">
        <w:rPr>
          <w:rFonts w:asciiTheme="minorHAnsi" w:hAnsiTheme="minorHAnsi" w:cstheme="minorHAnsi"/>
          <w:bCs/>
          <w:sz w:val="22"/>
          <w:szCs w:val="22"/>
        </w:rPr>
        <w:t>p</w:t>
      </w:r>
      <w:r w:rsidRPr="00F96228">
        <w:rPr>
          <w:rFonts w:asciiTheme="minorHAnsi" w:hAnsiTheme="minorHAnsi" w:cstheme="minorHAnsi"/>
          <w:bCs/>
          <w:sz w:val="22"/>
          <w:szCs w:val="22"/>
        </w:rPr>
        <w:t>rograms</w:t>
      </w:r>
      <w:r w:rsidR="006B636A" w:rsidRPr="006B636A">
        <w:rPr>
          <w:rFonts w:asciiTheme="minorHAnsi" w:hAnsiTheme="minorHAnsi" w:cstheme="minorHAnsi"/>
          <w:bCs/>
          <w:sz w:val="22"/>
          <w:szCs w:val="22"/>
        </w:rPr>
        <w:t>)</w:t>
      </w:r>
      <w:r w:rsidRPr="00F96228">
        <w:rPr>
          <w:rFonts w:asciiTheme="minorHAnsi" w:hAnsiTheme="minorHAnsi" w:cstheme="minorHAnsi"/>
          <w:bCs/>
          <w:sz w:val="22"/>
          <w:szCs w:val="22"/>
        </w:rPr>
        <w:t>.</w:t>
      </w:r>
    </w:p>
    <w:p w14:paraId="46DA388E" w14:textId="77777777" w:rsidR="00F96228" w:rsidRPr="00F96228" w:rsidRDefault="00F96228" w:rsidP="00F96228">
      <w:pPr>
        <w:numPr>
          <w:ilvl w:val="0"/>
          <w:numId w:val="24"/>
        </w:numPr>
        <w:rPr>
          <w:rFonts w:asciiTheme="minorHAnsi" w:hAnsiTheme="minorHAnsi" w:cstheme="minorHAnsi"/>
          <w:bCs/>
          <w:sz w:val="22"/>
          <w:szCs w:val="22"/>
        </w:rPr>
      </w:pPr>
      <w:r w:rsidRPr="00F96228">
        <w:rPr>
          <w:rFonts w:asciiTheme="minorHAnsi" w:hAnsiTheme="minorHAnsi" w:cstheme="minorHAnsi"/>
          <w:bCs/>
          <w:sz w:val="22"/>
          <w:szCs w:val="22"/>
        </w:rPr>
        <w:lastRenderedPageBreak/>
        <w:t xml:space="preserve">Ensure proper processing of all clients according to AJCC’s standards. </w:t>
      </w:r>
    </w:p>
    <w:p w14:paraId="3CB88929" w14:textId="77777777" w:rsidR="00F96228" w:rsidRPr="00F96228" w:rsidRDefault="00F96228" w:rsidP="00F96228">
      <w:pPr>
        <w:numPr>
          <w:ilvl w:val="0"/>
          <w:numId w:val="24"/>
        </w:numPr>
        <w:rPr>
          <w:rFonts w:asciiTheme="minorHAnsi" w:hAnsiTheme="minorHAnsi" w:cstheme="minorHAnsi"/>
          <w:bCs/>
          <w:sz w:val="22"/>
          <w:szCs w:val="22"/>
        </w:rPr>
      </w:pPr>
      <w:r w:rsidRPr="00F96228">
        <w:rPr>
          <w:rFonts w:asciiTheme="minorHAnsi" w:hAnsiTheme="minorHAnsi" w:cstheme="minorHAnsi"/>
          <w:bCs/>
          <w:sz w:val="22"/>
          <w:szCs w:val="22"/>
        </w:rPr>
        <w:t>Ensure a safe and healthy work environment for clients, visitors, and staff, as well as security of CHD facilities and CHD and partners’ property.</w:t>
      </w:r>
    </w:p>
    <w:p w14:paraId="0A158D50" w14:textId="6D82B8F5" w:rsidR="00F96228" w:rsidRPr="006B636A" w:rsidRDefault="00F96228" w:rsidP="00F96228">
      <w:pPr>
        <w:numPr>
          <w:ilvl w:val="0"/>
          <w:numId w:val="24"/>
        </w:numPr>
        <w:rPr>
          <w:rFonts w:asciiTheme="minorHAnsi" w:hAnsiTheme="minorHAnsi" w:cstheme="minorHAnsi"/>
          <w:bCs/>
          <w:sz w:val="22"/>
          <w:szCs w:val="22"/>
        </w:rPr>
      </w:pPr>
      <w:r w:rsidRPr="00F96228">
        <w:rPr>
          <w:rFonts w:asciiTheme="minorHAnsi" w:hAnsiTheme="minorHAnsi" w:cstheme="minorHAnsi"/>
          <w:sz w:val="22"/>
          <w:szCs w:val="22"/>
        </w:rPr>
        <w:t xml:space="preserve">Coordinate with other organizations and </w:t>
      </w:r>
      <w:r w:rsidR="006B636A">
        <w:rPr>
          <w:rFonts w:asciiTheme="minorHAnsi" w:hAnsiTheme="minorHAnsi" w:cstheme="minorHAnsi"/>
          <w:sz w:val="22"/>
          <w:szCs w:val="22"/>
        </w:rPr>
        <w:t>e</w:t>
      </w:r>
      <w:r w:rsidRPr="00F96228">
        <w:rPr>
          <w:rFonts w:asciiTheme="minorHAnsi" w:hAnsiTheme="minorHAnsi" w:cstheme="minorHAnsi"/>
          <w:sz w:val="22"/>
          <w:szCs w:val="22"/>
        </w:rPr>
        <w:t>mployers for potential partnerships to provide services at AJCC</w:t>
      </w:r>
      <w:r w:rsidR="006B636A" w:rsidRPr="006B636A">
        <w:rPr>
          <w:rFonts w:asciiTheme="minorHAnsi" w:hAnsiTheme="minorHAnsi" w:cstheme="minorHAnsi"/>
          <w:sz w:val="22"/>
          <w:szCs w:val="22"/>
        </w:rPr>
        <w:t>.</w:t>
      </w:r>
    </w:p>
    <w:p w14:paraId="2CC1B9E5" w14:textId="49BBA4A7" w:rsidR="0046366F" w:rsidRDefault="0046366F" w:rsidP="00F96228">
      <w:pPr>
        <w:rPr>
          <w:rFonts w:asciiTheme="minorHAnsi" w:hAnsiTheme="minorHAnsi" w:cstheme="minorHAnsi"/>
          <w:b/>
          <w:bCs/>
          <w:sz w:val="22"/>
          <w:szCs w:val="22"/>
        </w:rPr>
      </w:pPr>
    </w:p>
    <w:p w14:paraId="77DAF72C" w14:textId="28966587" w:rsidR="00F96228" w:rsidRPr="00F96228" w:rsidRDefault="00F96228" w:rsidP="00F96228">
      <w:pPr>
        <w:rPr>
          <w:rFonts w:asciiTheme="minorHAnsi" w:hAnsiTheme="minorHAnsi" w:cstheme="minorHAnsi"/>
          <w:b/>
          <w:bCs/>
          <w:sz w:val="22"/>
          <w:szCs w:val="22"/>
        </w:rPr>
      </w:pPr>
      <w:r w:rsidRPr="00F96228">
        <w:rPr>
          <w:rFonts w:asciiTheme="minorHAnsi" w:hAnsiTheme="minorHAnsi" w:cstheme="minorHAnsi"/>
          <w:b/>
          <w:bCs/>
          <w:sz w:val="22"/>
          <w:szCs w:val="22"/>
        </w:rPr>
        <w:t xml:space="preserve">Other Activities </w:t>
      </w:r>
    </w:p>
    <w:p w14:paraId="26494D45" w14:textId="3BC44E34" w:rsidR="00F96228" w:rsidRDefault="00F96228" w:rsidP="00F96228">
      <w:pPr>
        <w:pStyle w:val="ListParagraph"/>
        <w:numPr>
          <w:ilvl w:val="0"/>
          <w:numId w:val="25"/>
        </w:numPr>
        <w:rPr>
          <w:rFonts w:asciiTheme="minorHAnsi" w:hAnsiTheme="minorHAnsi" w:cstheme="minorHAnsi"/>
          <w:bCs/>
          <w:sz w:val="22"/>
          <w:szCs w:val="22"/>
        </w:rPr>
      </w:pPr>
      <w:r w:rsidRPr="00F96228">
        <w:rPr>
          <w:rFonts w:asciiTheme="minorHAnsi" w:hAnsiTheme="minorHAnsi" w:cstheme="minorHAnsi"/>
          <w:bCs/>
          <w:sz w:val="22"/>
          <w:szCs w:val="22"/>
        </w:rPr>
        <w:t xml:space="preserve">Once per year lead the planning for the Dia Del Campesino/Binational Health </w:t>
      </w:r>
      <w:r w:rsidR="006B636A">
        <w:rPr>
          <w:rFonts w:asciiTheme="minorHAnsi" w:hAnsiTheme="minorHAnsi" w:cstheme="minorHAnsi"/>
          <w:bCs/>
          <w:sz w:val="22"/>
          <w:szCs w:val="22"/>
        </w:rPr>
        <w:t>W</w:t>
      </w:r>
      <w:r w:rsidRPr="00F96228">
        <w:rPr>
          <w:rFonts w:asciiTheme="minorHAnsi" w:hAnsiTheme="minorHAnsi" w:cstheme="minorHAnsi"/>
          <w:bCs/>
          <w:sz w:val="22"/>
          <w:szCs w:val="22"/>
        </w:rPr>
        <w:t>eek, including</w:t>
      </w:r>
      <w:r w:rsidR="006B636A">
        <w:rPr>
          <w:rFonts w:asciiTheme="minorHAnsi" w:hAnsiTheme="minorHAnsi" w:cstheme="minorHAnsi"/>
          <w:bCs/>
          <w:sz w:val="22"/>
          <w:szCs w:val="22"/>
        </w:rPr>
        <w:t xml:space="preserve"> p</w:t>
      </w:r>
      <w:r w:rsidRPr="00F96228">
        <w:rPr>
          <w:rFonts w:asciiTheme="minorHAnsi" w:hAnsiTheme="minorHAnsi" w:cstheme="minorHAnsi"/>
          <w:bCs/>
          <w:sz w:val="22"/>
          <w:szCs w:val="22"/>
        </w:rPr>
        <w:t>rovid</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assignments to staff, submit</w:t>
      </w:r>
      <w:r w:rsidR="006B636A">
        <w:rPr>
          <w:rFonts w:asciiTheme="minorHAnsi" w:hAnsiTheme="minorHAnsi" w:cstheme="minorHAnsi"/>
          <w:bCs/>
          <w:sz w:val="22"/>
          <w:szCs w:val="22"/>
        </w:rPr>
        <w:t xml:space="preserve">ting </w:t>
      </w:r>
      <w:r w:rsidRPr="00F96228">
        <w:rPr>
          <w:rFonts w:asciiTheme="minorHAnsi" w:hAnsiTheme="minorHAnsi" w:cstheme="minorHAnsi"/>
          <w:bCs/>
          <w:sz w:val="22"/>
          <w:szCs w:val="22"/>
        </w:rPr>
        <w:t>requests for sponsorship, prepar</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and manag</w:t>
      </w:r>
      <w:r w:rsidR="006B636A">
        <w:rPr>
          <w:rFonts w:asciiTheme="minorHAnsi" w:hAnsiTheme="minorHAnsi" w:cstheme="minorHAnsi"/>
          <w:bCs/>
          <w:sz w:val="22"/>
          <w:szCs w:val="22"/>
        </w:rPr>
        <w:t xml:space="preserve">ing </w:t>
      </w:r>
      <w:r w:rsidRPr="00F96228">
        <w:rPr>
          <w:rFonts w:asciiTheme="minorHAnsi" w:hAnsiTheme="minorHAnsi" w:cstheme="minorHAnsi"/>
          <w:bCs/>
          <w:sz w:val="22"/>
          <w:szCs w:val="22"/>
        </w:rPr>
        <w:t>budget of event, coordinat</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activities the day of the event, prepar</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marketing materials, coordinat</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outreach activities with staff, supervis</w:t>
      </w:r>
      <w:r w:rsidR="006B636A">
        <w:rPr>
          <w:rFonts w:asciiTheme="minorHAnsi" w:hAnsiTheme="minorHAnsi" w:cstheme="minorHAnsi"/>
          <w:bCs/>
          <w:sz w:val="22"/>
          <w:szCs w:val="22"/>
        </w:rPr>
        <w:t>ing</w:t>
      </w:r>
      <w:r w:rsidRPr="00F96228">
        <w:rPr>
          <w:rFonts w:asciiTheme="minorHAnsi" w:hAnsiTheme="minorHAnsi" w:cstheme="minorHAnsi"/>
          <w:bCs/>
          <w:sz w:val="22"/>
          <w:szCs w:val="22"/>
        </w:rPr>
        <w:t xml:space="preserve"> the completion of the assignment to staff. </w:t>
      </w:r>
    </w:p>
    <w:p w14:paraId="74F8E29A" w14:textId="07074471" w:rsidR="002259DD" w:rsidRPr="00F96228" w:rsidRDefault="002259DD" w:rsidP="00F96228">
      <w:pPr>
        <w:pStyle w:val="ListParagraph"/>
        <w:numPr>
          <w:ilvl w:val="0"/>
          <w:numId w:val="25"/>
        </w:numPr>
        <w:rPr>
          <w:rFonts w:asciiTheme="minorHAnsi" w:hAnsiTheme="minorHAnsi" w:cstheme="minorHAnsi"/>
          <w:bCs/>
          <w:sz w:val="22"/>
          <w:szCs w:val="22"/>
        </w:rPr>
      </w:pPr>
      <w:r>
        <w:rPr>
          <w:rFonts w:asciiTheme="minorHAnsi" w:hAnsiTheme="minorHAnsi" w:cstheme="minorHAnsi"/>
          <w:bCs/>
          <w:sz w:val="22"/>
          <w:szCs w:val="22"/>
        </w:rPr>
        <w:t>Perform other related duties as assigned.</w:t>
      </w:r>
    </w:p>
    <w:p w14:paraId="1C0DB8A8" w14:textId="77777777" w:rsidR="00D346BA" w:rsidRPr="00B41C4A" w:rsidRDefault="00D346BA">
      <w:pPr>
        <w:rPr>
          <w:rFonts w:asciiTheme="minorHAnsi" w:hAnsiTheme="minorHAnsi" w:cstheme="minorHAnsi"/>
          <w:sz w:val="22"/>
          <w:szCs w:val="22"/>
        </w:rPr>
      </w:pPr>
    </w:p>
    <w:p w14:paraId="5BB1FB3A" w14:textId="61D6808B" w:rsidR="00062503" w:rsidRPr="00B41C4A" w:rsidRDefault="00AC5A80" w:rsidP="00062503">
      <w:pPr>
        <w:jc w:val="both"/>
        <w:rPr>
          <w:rFonts w:asciiTheme="minorHAnsi" w:hAnsiTheme="minorHAnsi" w:cstheme="minorHAnsi"/>
          <w:b/>
          <w:bCs/>
          <w:sz w:val="22"/>
          <w:szCs w:val="22"/>
        </w:rPr>
      </w:pPr>
      <w:r w:rsidRPr="00B41C4A">
        <w:rPr>
          <w:rFonts w:asciiTheme="minorHAnsi" w:hAnsiTheme="minorHAnsi" w:cstheme="minorHAnsi"/>
          <w:b/>
          <w:bCs/>
          <w:sz w:val="22"/>
          <w:szCs w:val="22"/>
        </w:rPr>
        <w:t>Required Skills and Abilities</w:t>
      </w:r>
    </w:p>
    <w:p w14:paraId="3689508F" w14:textId="77777777" w:rsidR="00863B33" w:rsidRPr="00863B33" w:rsidRDefault="00F96228" w:rsidP="00636DB3">
      <w:pPr>
        <w:pStyle w:val="ListParagraph"/>
        <w:numPr>
          <w:ilvl w:val="0"/>
          <w:numId w:val="21"/>
        </w:numPr>
        <w:autoSpaceDE w:val="0"/>
        <w:autoSpaceDN w:val="0"/>
        <w:adjustRightInd w:val="0"/>
        <w:rPr>
          <w:sz w:val="22"/>
        </w:rPr>
      </w:pPr>
      <w:r w:rsidRPr="00F96228">
        <w:rPr>
          <w:rFonts w:asciiTheme="minorHAnsi" w:hAnsiTheme="minorHAnsi" w:cstheme="minorHAnsi"/>
          <w:sz w:val="22"/>
          <w:szCs w:val="22"/>
        </w:rPr>
        <w:t xml:space="preserve">Ability to read, analyze, and interpret common scientific and technical journals, financial reports, and legal documents.  </w:t>
      </w:r>
    </w:p>
    <w:p w14:paraId="7089E0B9" w14:textId="77777777" w:rsidR="00863B33" w:rsidRPr="00863B33" w:rsidRDefault="00F96228" w:rsidP="00636DB3">
      <w:pPr>
        <w:pStyle w:val="ListParagraph"/>
        <w:numPr>
          <w:ilvl w:val="0"/>
          <w:numId w:val="21"/>
        </w:numPr>
        <w:autoSpaceDE w:val="0"/>
        <w:autoSpaceDN w:val="0"/>
        <w:adjustRightInd w:val="0"/>
        <w:rPr>
          <w:sz w:val="22"/>
        </w:rPr>
      </w:pPr>
      <w:r w:rsidRPr="00F96228">
        <w:rPr>
          <w:rFonts w:asciiTheme="minorHAnsi" w:hAnsiTheme="minorHAnsi" w:cstheme="minorHAnsi"/>
          <w:sz w:val="22"/>
          <w:szCs w:val="22"/>
        </w:rPr>
        <w:t xml:space="preserve">Ability to respond to common inquiries or complaints from customers, regulatory agencies, or members of the business community.  </w:t>
      </w:r>
    </w:p>
    <w:p w14:paraId="48A8BDCA" w14:textId="77777777" w:rsidR="00863B33" w:rsidRPr="00863B33" w:rsidRDefault="00F96228" w:rsidP="00636DB3">
      <w:pPr>
        <w:pStyle w:val="ListParagraph"/>
        <w:numPr>
          <w:ilvl w:val="0"/>
          <w:numId w:val="21"/>
        </w:numPr>
        <w:autoSpaceDE w:val="0"/>
        <w:autoSpaceDN w:val="0"/>
        <w:adjustRightInd w:val="0"/>
        <w:rPr>
          <w:sz w:val="22"/>
        </w:rPr>
      </w:pPr>
      <w:r w:rsidRPr="00F96228">
        <w:rPr>
          <w:rFonts w:asciiTheme="minorHAnsi" w:hAnsiTheme="minorHAnsi" w:cstheme="minorHAnsi"/>
          <w:sz w:val="22"/>
          <w:szCs w:val="22"/>
        </w:rPr>
        <w:t xml:space="preserve">Ability to write speeches and articles for publication that conform to prescribed style and format.  </w:t>
      </w:r>
    </w:p>
    <w:p w14:paraId="604CCBBB" w14:textId="747F09D2" w:rsidR="00F96228" w:rsidRPr="00F96228" w:rsidRDefault="00F96228" w:rsidP="00636DB3">
      <w:pPr>
        <w:pStyle w:val="ListParagraph"/>
        <w:numPr>
          <w:ilvl w:val="0"/>
          <w:numId w:val="21"/>
        </w:numPr>
        <w:autoSpaceDE w:val="0"/>
        <w:autoSpaceDN w:val="0"/>
        <w:adjustRightInd w:val="0"/>
        <w:rPr>
          <w:sz w:val="22"/>
        </w:rPr>
      </w:pPr>
      <w:r w:rsidRPr="00F96228">
        <w:rPr>
          <w:rFonts w:asciiTheme="minorHAnsi" w:hAnsiTheme="minorHAnsi" w:cstheme="minorHAnsi"/>
          <w:sz w:val="22"/>
          <w:szCs w:val="22"/>
        </w:rPr>
        <w:t>Ability to effectively present information to top management, public groups, and/or boards of directors.</w:t>
      </w:r>
    </w:p>
    <w:p w14:paraId="0655E23E" w14:textId="77777777" w:rsidR="00863B33" w:rsidRDefault="00F96228" w:rsidP="00F96228">
      <w:pPr>
        <w:pStyle w:val="ListParagraph"/>
        <w:numPr>
          <w:ilvl w:val="0"/>
          <w:numId w:val="21"/>
        </w:numPr>
        <w:autoSpaceDE w:val="0"/>
        <w:autoSpaceDN w:val="0"/>
        <w:adjustRightInd w:val="0"/>
        <w:rPr>
          <w:rFonts w:asciiTheme="minorHAnsi" w:hAnsiTheme="minorHAnsi" w:cstheme="minorHAnsi"/>
          <w:sz w:val="22"/>
        </w:rPr>
      </w:pPr>
      <w:r w:rsidRPr="00F96228">
        <w:rPr>
          <w:rFonts w:asciiTheme="minorHAnsi" w:hAnsiTheme="minorHAnsi" w:cstheme="minorHAnsi"/>
          <w:sz w:val="22"/>
        </w:rPr>
        <w:t xml:space="preserve">Ability to work with mathematical concepts such as probability and statistical inference, and fundamentals of plane and solid geometry and trigonometry.  </w:t>
      </w:r>
    </w:p>
    <w:p w14:paraId="77548D1D" w14:textId="0C85DC02" w:rsidR="00F96228" w:rsidRDefault="00F96228" w:rsidP="00F96228">
      <w:pPr>
        <w:pStyle w:val="ListParagraph"/>
        <w:numPr>
          <w:ilvl w:val="0"/>
          <w:numId w:val="21"/>
        </w:numPr>
        <w:autoSpaceDE w:val="0"/>
        <w:autoSpaceDN w:val="0"/>
        <w:adjustRightInd w:val="0"/>
        <w:rPr>
          <w:rFonts w:asciiTheme="minorHAnsi" w:hAnsiTheme="minorHAnsi" w:cstheme="minorHAnsi"/>
          <w:sz w:val="22"/>
        </w:rPr>
      </w:pPr>
      <w:r w:rsidRPr="00F96228">
        <w:rPr>
          <w:rFonts w:asciiTheme="minorHAnsi" w:hAnsiTheme="minorHAnsi" w:cstheme="minorHAnsi"/>
          <w:sz w:val="22"/>
        </w:rPr>
        <w:t>Ability to apply concepts such as fractions, percentages, ratios, and proportions to practical situations.</w:t>
      </w:r>
    </w:p>
    <w:p w14:paraId="32E4623F" w14:textId="77777777" w:rsidR="00863B33" w:rsidRDefault="00F96228" w:rsidP="00F96228">
      <w:pPr>
        <w:pStyle w:val="ListParagraph"/>
        <w:numPr>
          <w:ilvl w:val="0"/>
          <w:numId w:val="21"/>
        </w:numPr>
        <w:autoSpaceDE w:val="0"/>
        <w:autoSpaceDN w:val="0"/>
        <w:adjustRightInd w:val="0"/>
        <w:rPr>
          <w:rFonts w:asciiTheme="minorHAnsi" w:hAnsiTheme="minorHAnsi" w:cstheme="minorHAnsi"/>
          <w:sz w:val="22"/>
        </w:rPr>
      </w:pPr>
      <w:r w:rsidRPr="00F96228">
        <w:rPr>
          <w:rFonts w:asciiTheme="minorHAnsi" w:hAnsiTheme="minorHAnsi" w:cstheme="minorHAnsi"/>
          <w:sz w:val="22"/>
        </w:rPr>
        <w:t xml:space="preserve">Ability to define problems, collect data, establish facts, and draw valid conclusions. </w:t>
      </w:r>
    </w:p>
    <w:p w14:paraId="3B93399E" w14:textId="27D509C4" w:rsidR="00F96228" w:rsidRPr="00F96228" w:rsidRDefault="00F96228" w:rsidP="00F96228">
      <w:pPr>
        <w:pStyle w:val="ListParagraph"/>
        <w:numPr>
          <w:ilvl w:val="0"/>
          <w:numId w:val="21"/>
        </w:numPr>
        <w:autoSpaceDE w:val="0"/>
        <w:autoSpaceDN w:val="0"/>
        <w:adjustRightInd w:val="0"/>
        <w:rPr>
          <w:rFonts w:asciiTheme="minorHAnsi" w:hAnsiTheme="minorHAnsi" w:cstheme="minorHAnsi"/>
          <w:sz w:val="22"/>
        </w:rPr>
      </w:pPr>
      <w:r w:rsidRPr="00F96228">
        <w:rPr>
          <w:rFonts w:asciiTheme="minorHAnsi" w:hAnsiTheme="minorHAnsi" w:cstheme="minorHAnsi"/>
          <w:sz w:val="22"/>
        </w:rPr>
        <w:t>Ability to interpret an extensive variety of technical instructions in mathematical or diagram form and deal with several abstract and concrete variables.</w:t>
      </w:r>
    </w:p>
    <w:p w14:paraId="3A04E571" w14:textId="2530E84E" w:rsidR="00636DB3" w:rsidRPr="00636DB3" w:rsidRDefault="00636DB3" w:rsidP="00636DB3">
      <w:pPr>
        <w:pStyle w:val="ListParagraph"/>
        <w:numPr>
          <w:ilvl w:val="0"/>
          <w:numId w:val="21"/>
        </w:numPr>
        <w:autoSpaceDE w:val="0"/>
        <w:autoSpaceDN w:val="0"/>
        <w:adjustRightInd w:val="0"/>
        <w:rPr>
          <w:sz w:val="22"/>
        </w:rPr>
      </w:pPr>
      <w:r>
        <w:rPr>
          <w:rFonts w:asciiTheme="minorHAnsi" w:hAnsiTheme="minorHAnsi" w:cstheme="minorHAnsi"/>
          <w:sz w:val="22"/>
        </w:rPr>
        <w:t xml:space="preserve">Ability to proficiently navigate the following: </w:t>
      </w:r>
    </w:p>
    <w:p w14:paraId="14CDE21F" w14:textId="6D732D12" w:rsidR="00636DB3" w:rsidRPr="00610815" w:rsidRDefault="00636DB3" w:rsidP="00636DB3">
      <w:pPr>
        <w:pStyle w:val="ListParagraph"/>
        <w:numPr>
          <w:ilvl w:val="1"/>
          <w:numId w:val="21"/>
        </w:numPr>
        <w:autoSpaceDE w:val="0"/>
        <w:autoSpaceDN w:val="0"/>
        <w:adjustRightInd w:val="0"/>
        <w:rPr>
          <w:rFonts w:asciiTheme="minorHAnsi" w:hAnsiTheme="minorHAnsi" w:cstheme="minorHAnsi"/>
          <w:sz w:val="22"/>
        </w:rPr>
      </w:pPr>
      <w:r w:rsidRPr="00610815">
        <w:rPr>
          <w:rFonts w:asciiTheme="minorHAnsi" w:hAnsiTheme="minorHAnsi" w:cstheme="minorHAnsi"/>
          <w:sz w:val="22"/>
        </w:rPr>
        <w:t>Micros</w:t>
      </w:r>
      <w:r w:rsidR="00863B33">
        <w:rPr>
          <w:rFonts w:asciiTheme="minorHAnsi" w:hAnsiTheme="minorHAnsi" w:cstheme="minorHAnsi"/>
          <w:sz w:val="22"/>
        </w:rPr>
        <w:t>of</w:t>
      </w:r>
      <w:r w:rsidRPr="00610815">
        <w:rPr>
          <w:rFonts w:asciiTheme="minorHAnsi" w:hAnsiTheme="minorHAnsi" w:cstheme="minorHAnsi"/>
          <w:sz w:val="22"/>
        </w:rPr>
        <w:t>t Office (Word, Excel, Outlook, etc.)</w:t>
      </w:r>
    </w:p>
    <w:p w14:paraId="2C543918" w14:textId="77777777" w:rsidR="00636DB3" w:rsidRPr="00610815" w:rsidRDefault="00636DB3" w:rsidP="00636DB3">
      <w:pPr>
        <w:pStyle w:val="ListParagraph"/>
        <w:numPr>
          <w:ilvl w:val="1"/>
          <w:numId w:val="21"/>
        </w:numPr>
        <w:autoSpaceDE w:val="0"/>
        <w:autoSpaceDN w:val="0"/>
        <w:adjustRightInd w:val="0"/>
        <w:rPr>
          <w:rFonts w:asciiTheme="minorHAnsi" w:hAnsiTheme="minorHAnsi" w:cstheme="minorHAnsi"/>
          <w:sz w:val="22"/>
        </w:rPr>
      </w:pPr>
      <w:r w:rsidRPr="00610815">
        <w:rPr>
          <w:rFonts w:asciiTheme="minorHAnsi" w:hAnsiTheme="minorHAnsi" w:cstheme="minorHAnsi"/>
          <w:sz w:val="22"/>
        </w:rPr>
        <w:t>Type 45+ words per minute</w:t>
      </w:r>
    </w:p>
    <w:p w14:paraId="62B67C35" w14:textId="77777777" w:rsidR="00636DB3" w:rsidRPr="00610815" w:rsidRDefault="00636DB3" w:rsidP="00636DB3">
      <w:pPr>
        <w:pStyle w:val="ListParagraph"/>
        <w:numPr>
          <w:ilvl w:val="1"/>
          <w:numId w:val="21"/>
        </w:numPr>
        <w:autoSpaceDE w:val="0"/>
        <w:autoSpaceDN w:val="0"/>
        <w:adjustRightInd w:val="0"/>
        <w:rPr>
          <w:rFonts w:asciiTheme="minorHAnsi" w:hAnsiTheme="minorHAnsi" w:cstheme="minorHAnsi"/>
          <w:sz w:val="22"/>
        </w:rPr>
      </w:pPr>
      <w:r w:rsidRPr="00610815">
        <w:rPr>
          <w:rFonts w:asciiTheme="minorHAnsi" w:hAnsiTheme="minorHAnsi" w:cstheme="minorHAnsi"/>
          <w:sz w:val="22"/>
        </w:rPr>
        <w:t>Navigate the Internet</w:t>
      </w:r>
    </w:p>
    <w:p w14:paraId="0DC7EE06" w14:textId="06E85C9A" w:rsidR="00636DB3" w:rsidRPr="00610815" w:rsidRDefault="00F96228" w:rsidP="00636DB3">
      <w:pPr>
        <w:pStyle w:val="ListParagraph"/>
        <w:numPr>
          <w:ilvl w:val="1"/>
          <w:numId w:val="21"/>
        </w:numPr>
        <w:autoSpaceDE w:val="0"/>
        <w:autoSpaceDN w:val="0"/>
        <w:adjustRightInd w:val="0"/>
        <w:rPr>
          <w:rFonts w:asciiTheme="minorHAnsi" w:hAnsiTheme="minorHAnsi" w:cstheme="minorHAnsi"/>
          <w:sz w:val="22"/>
        </w:rPr>
      </w:pPr>
      <w:r>
        <w:rPr>
          <w:rFonts w:asciiTheme="minorHAnsi" w:hAnsiTheme="minorHAnsi" w:cstheme="minorHAnsi"/>
          <w:sz w:val="22"/>
        </w:rPr>
        <w:t>Social media platforms</w:t>
      </w:r>
    </w:p>
    <w:p w14:paraId="65BC9AB8" w14:textId="77777777" w:rsidR="001B475D" w:rsidRPr="00B41C4A" w:rsidRDefault="001B475D" w:rsidP="001B475D">
      <w:pPr>
        <w:jc w:val="both"/>
        <w:rPr>
          <w:rFonts w:asciiTheme="minorHAnsi" w:hAnsiTheme="minorHAnsi" w:cstheme="minorHAnsi"/>
          <w:sz w:val="22"/>
          <w:szCs w:val="22"/>
        </w:rPr>
      </w:pPr>
    </w:p>
    <w:p w14:paraId="5DCFBD01" w14:textId="77777777" w:rsidR="00E816C2" w:rsidRPr="00B41C4A" w:rsidRDefault="00E816C2" w:rsidP="00062503">
      <w:pPr>
        <w:jc w:val="both"/>
        <w:rPr>
          <w:rFonts w:asciiTheme="minorHAnsi" w:hAnsiTheme="minorHAnsi" w:cstheme="minorHAnsi"/>
          <w:sz w:val="22"/>
          <w:szCs w:val="22"/>
        </w:rPr>
      </w:pPr>
      <w:r w:rsidRPr="00B41C4A">
        <w:rPr>
          <w:rFonts w:asciiTheme="minorHAnsi" w:hAnsiTheme="minorHAnsi" w:cstheme="minorHAnsi"/>
          <w:b/>
          <w:bCs/>
          <w:sz w:val="22"/>
          <w:szCs w:val="22"/>
        </w:rPr>
        <w:t xml:space="preserve">Education and/or Experience </w:t>
      </w:r>
      <w:r w:rsidRPr="00B41C4A">
        <w:rPr>
          <w:rFonts w:asciiTheme="minorHAnsi" w:hAnsiTheme="minorHAnsi" w:cstheme="minorHAnsi"/>
          <w:sz w:val="22"/>
          <w:szCs w:val="22"/>
        </w:rPr>
        <w:t xml:space="preserve">                  </w:t>
      </w:r>
      <w:r w:rsidRPr="00B41C4A">
        <w:rPr>
          <w:rFonts w:asciiTheme="minorHAnsi" w:hAnsiTheme="minorHAnsi" w:cstheme="minorHAnsi"/>
          <w:sz w:val="22"/>
          <w:szCs w:val="22"/>
        </w:rPr>
        <w:tab/>
      </w:r>
      <w:r w:rsidRPr="00B41C4A">
        <w:rPr>
          <w:rFonts w:asciiTheme="minorHAnsi" w:hAnsiTheme="minorHAnsi" w:cstheme="minorHAnsi"/>
          <w:sz w:val="22"/>
          <w:szCs w:val="22"/>
        </w:rPr>
        <w:tab/>
      </w:r>
      <w:r w:rsidRPr="00B41C4A">
        <w:rPr>
          <w:rFonts w:asciiTheme="minorHAnsi" w:hAnsiTheme="minorHAnsi" w:cstheme="minorHAnsi"/>
          <w:sz w:val="22"/>
          <w:szCs w:val="22"/>
        </w:rPr>
        <w:tab/>
      </w:r>
    </w:p>
    <w:p w14:paraId="4F634499" w14:textId="222E9A03" w:rsidR="00863B33" w:rsidRPr="00863B33" w:rsidRDefault="00636DB3" w:rsidP="00F96228">
      <w:pPr>
        <w:pStyle w:val="ListParagraph"/>
        <w:numPr>
          <w:ilvl w:val="0"/>
          <w:numId w:val="16"/>
        </w:numPr>
        <w:jc w:val="both"/>
        <w:rPr>
          <w:rFonts w:asciiTheme="minorHAnsi" w:hAnsiTheme="minorHAnsi" w:cstheme="minorHAnsi"/>
          <w:sz w:val="22"/>
          <w:szCs w:val="24"/>
        </w:rPr>
      </w:pPr>
      <w:r w:rsidRPr="00636DB3">
        <w:rPr>
          <w:rFonts w:asciiTheme="minorHAnsi" w:hAnsiTheme="minorHAnsi" w:cstheme="minorHAnsi"/>
          <w:sz w:val="22"/>
        </w:rPr>
        <w:t>Bachelor's degree (B. A.) from four-year college or university</w:t>
      </w:r>
    </w:p>
    <w:p w14:paraId="2F4C6630" w14:textId="70D720E1" w:rsidR="00863B33" w:rsidRPr="00863B33" w:rsidRDefault="00863B33" w:rsidP="00F96228">
      <w:pPr>
        <w:pStyle w:val="ListParagraph"/>
        <w:numPr>
          <w:ilvl w:val="0"/>
          <w:numId w:val="16"/>
        </w:numPr>
        <w:jc w:val="both"/>
        <w:rPr>
          <w:rFonts w:asciiTheme="minorHAnsi" w:hAnsiTheme="minorHAnsi" w:cstheme="minorHAnsi"/>
          <w:sz w:val="22"/>
          <w:szCs w:val="24"/>
        </w:rPr>
      </w:pPr>
      <w:r>
        <w:rPr>
          <w:rFonts w:asciiTheme="minorHAnsi" w:hAnsiTheme="minorHAnsi" w:cstheme="minorHAnsi"/>
          <w:sz w:val="22"/>
        </w:rPr>
        <w:t>O</w:t>
      </w:r>
      <w:r w:rsidR="00636DB3" w:rsidRPr="00636DB3">
        <w:rPr>
          <w:rFonts w:asciiTheme="minorHAnsi" w:hAnsiTheme="minorHAnsi" w:cstheme="minorHAnsi"/>
          <w:sz w:val="22"/>
        </w:rPr>
        <w:t>ne to two years related experience and/or training</w:t>
      </w:r>
    </w:p>
    <w:p w14:paraId="3ED19FAE" w14:textId="081555FF" w:rsidR="00142068" w:rsidRPr="00863B33" w:rsidRDefault="00863B33" w:rsidP="00863B33">
      <w:pPr>
        <w:pStyle w:val="ListParagraph"/>
        <w:numPr>
          <w:ilvl w:val="0"/>
          <w:numId w:val="16"/>
        </w:numPr>
        <w:jc w:val="both"/>
        <w:rPr>
          <w:rFonts w:asciiTheme="minorHAnsi" w:hAnsiTheme="minorHAnsi" w:cstheme="minorHAnsi"/>
          <w:sz w:val="22"/>
          <w:szCs w:val="24"/>
        </w:rPr>
      </w:pPr>
      <w:r>
        <w:rPr>
          <w:rFonts w:asciiTheme="minorHAnsi" w:hAnsiTheme="minorHAnsi" w:cstheme="minorHAnsi"/>
          <w:sz w:val="22"/>
        </w:rPr>
        <w:t>E</w:t>
      </w:r>
      <w:r w:rsidR="00636DB3" w:rsidRPr="00863B33">
        <w:rPr>
          <w:rFonts w:asciiTheme="minorHAnsi" w:hAnsiTheme="minorHAnsi" w:cstheme="minorHAnsi"/>
          <w:sz w:val="22"/>
        </w:rPr>
        <w:t>quivalent combination of education and experience</w:t>
      </w:r>
    </w:p>
    <w:p w14:paraId="7F116A8D" w14:textId="77777777" w:rsidR="00F96228" w:rsidRPr="00F96228" w:rsidRDefault="00F96228" w:rsidP="00F96228">
      <w:pPr>
        <w:pStyle w:val="ListParagraph"/>
        <w:jc w:val="both"/>
        <w:rPr>
          <w:rFonts w:asciiTheme="minorHAnsi" w:hAnsiTheme="minorHAnsi" w:cstheme="minorHAnsi"/>
          <w:sz w:val="22"/>
          <w:szCs w:val="24"/>
        </w:rPr>
      </w:pPr>
    </w:p>
    <w:p w14:paraId="2086394D" w14:textId="77777777" w:rsidR="00E816C2" w:rsidRPr="00B41C4A" w:rsidRDefault="00E816C2" w:rsidP="00062503">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Certificates, Licenses, Registrations </w:t>
      </w:r>
    </w:p>
    <w:p w14:paraId="3422240E" w14:textId="5F742F51" w:rsidR="00636DB3" w:rsidRDefault="00F96228" w:rsidP="00F96228">
      <w:pPr>
        <w:pStyle w:val="ListParagraph"/>
        <w:numPr>
          <w:ilvl w:val="0"/>
          <w:numId w:val="16"/>
        </w:numPr>
        <w:jc w:val="both"/>
        <w:rPr>
          <w:rFonts w:asciiTheme="minorHAnsi" w:hAnsiTheme="minorHAnsi" w:cstheme="minorHAnsi"/>
          <w:sz w:val="22"/>
          <w:szCs w:val="22"/>
        </w:rPr>
      </w:pPr>
      <w:r w:rsidRPr="00F96228">
        <w:rPr>
          <w:rFonts w:asciiTheme="minorHAnsi" w:hAnsiTheme="minorHAnsi" w:cstheme="minorHAnsi"/>
          <w:sz w:val="22"/>
          <w:szCs w:val="22"/>
        </w:rPr>
        <w:t>First Aid and CPR.</w:t>
      </w:r>
    </w:p>
    <w:p w14:paraId="2A7631DA" w14:textId="77777777" w:rsidR="00F96228" w:rsidRPr="00F96228" w:rsidRDefault="00F96228" w:rsidP="00F96228">
      <w:pPr>
        <w:pStyle w:val="ListParagraph"/>
        <w:numPr>
          <w:ilvl w:val="0"/>
          <w:numId w:val="16"/>
        </w:numPr>
        <w:rPr>
          <w:rFonts w:asciiTheme="minorHAnsi" w:hAnsiTheme="minorHAnsi" w:cstheme="minorHAnsi"/>
          <w:sz w:val="22"/>
          <w:szCs w:val="22"/>
        </w:rPr>
      </w:pPr>
      <w:r w:rsidRPr="00F96228">
        <w:rPr>
          <w:rFonts w:asciiTheme="minorHAnsi" w:hAnsiTheme="minorHAnsi" w:cstheme="minorHAnsi"/>
          <w:sz w:val="22"/>
          <w:szCs w:val="22"/>
        </w:rPr>
        <w:t>Must possess a valid California drivers’ license, proof of auto insurance and be insurable under agency policy if driving a company or personal vehicle.</w:t>
      </w:r>
    </w:p>
    <w:p w14:paraId="0748124B" w14:textId="77777777" w:rsidR="00F96228" w:rsidRPr="00F96228" w:rsidRDefault="00F96228" w:rsidP="00F96228">
      <w:pPr>
        <w:pStyle w:val="ListParagraph"/>
        <w:jc w:val="both"/>
        <w:rPr>
          <w:rFonts w:asciiTheme="minorHAnsi" w:hAnsiTheme="minorHAnsi" w:cstheme="minorHAnsi"/>
          <w:sz w:val="22"/>
          <w:szCs w:val="22"/>
        </w:rPr>
      </w:pPr>
    </w:p>
    <w:p w14:paraId="42026844" w14:textId="24BA7D3D" w:rsidR="00B63309" w:rsidRPr="00B41C4A" w:rsidRDefault="00B63309" w:rsidP="00B63309">
      <w:pPr>
        <w:jc w:val="both"/>
        <w:rPr>
          <w:rFonts w:asciiTheme="minorHAnsi" w:hAnsiTheme="minorHAnsi" w:cstheme="minorHAnsi"/>
          <w:b/>
          <w:bCs/>
          <w:sz w:val="22"/>
          <w:szCs w:val="22"/>
        </w:rPr>
      </w:pPr>
      <w:r w:rsidRPr="00B41C4A">
        <w:rPr>
          <w:rFonts w:asciiTheme="minorHAnsi" w:hAnsiTheme="minorHAnsi" w:cstheme="minorHAnsi"/>
          <w:b/>
          <w:bCs/>
          <w:sz w:val="22"/>
          <w:szCs w:val="22"/>
        </w:rPr>
        <w:t>Physical Requirements</w:t>
      </w:r>
      <w:r w:rsidR="00B7558F" w:rsidRPr="00B41C4A">
        <w:rPr>
          <w:rFonts w:asciiTheme="minorHAnsi" w:hAnsiTheme="minorHAnsi" w:cstheme="minorHAnsi"/>
          <w:b/>
          <w:bCs/>
          <w:sz w:val="22"/>
          <w:szCs w:val="22"/>
        </w:rPr>
        <w:t xml:space="preserve">  </w:t>
      </w:r>
    </w:p>
    <w:p w14:paraId="7166CB59" w14:textId="7C9BAC20" w:rsidR="00B63309" w:rsidRPr="00B41C4A" w:rsidRDefault="00B63309" w:rsidP="00B63309">
      <w:pPr>
        <w:jc w:val="both"/>
        <w:rPr>
          <w:rFonts w:asciiTheme="minorHAnsi" w:hAnsiTheme="minorHAnsi" w:cstheme="minorHAnsi"/>
          <w:sz w:val="22"/>
          <w:szCs w:val="22"/>
        </w:rPr>
      </w:pPr>
      <w:r w:rsidRPr="00B41C4A">
        <w:rPr>
          <w:rFonts w:asciiTheme="minorHAnsi" w:hAnsiTheme="minorHAnsi" w:cstheme="minorHAnsi"/>
          <w:sz w:val="22"/>
          <w:szCs w:val="22"/>
          <w:u w:val="single"/>
        </w:rPr>
        <w:t>Regularly</w:t>
      </w:r>
      <w:r w:rsidRPr="00B41C4A">
        <w:rPr>
          <w:rFonts w:asciiTheme="minorHAnsi" w:hAnsiTheme="minorHAnsi" w:cstheme="minorHAnsi"/>
          <w:i/>
          <w:iCs/>
          <w:sz w:val="22"/>
          <w:szCs w:val="22"/>
        </w:rPr>
        <w:t>:</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 xml:space="preserve">Use hands to finger, handle, or feel; Reach with hands and arms </w:t>
      </w:r>
    </w:p>
    <w:p w14:paraId="0F93FC96" w14:textId="4EB63C02" w:rsidR="00B63309" w:rsidRPr="00B41C4A" w:rsidRDefault="00B63309" w:rsidP="00B63309">
      <w:pPr>
        <w:jc w:val="both"/>
        <w:rPr>
          <w:rFonts w:asciiTheme="minorHAnsi" w:hAnsiTheme="minorHAnsi" w:cstheme="minorHAnsi"/>
          <w:sz w:val="22"/>
          <w:szCs w:val="22"/>
        </w:rPr>
      </w:pPr>
      <w:r w:rsidRPr="00B41C4A">
        <w:rPr>
          <w:rFonts w:asciiTheme="minorHAnsi" w:hAnsiTheme="minorHAnsi" w:cstheme="minorHAnsi"/>
          <w:sz w:val="22"/>
          <w:szCs w:val="22"/>
          <w:u w:val="single"/>
        </w:rPr>
        <w:t>Frequently</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Stand, walk, sit; climb or balance, stoop, kneel, crouch, or crawl</w:t>
      </w:r>
    </w:p>
    <w:p w14:paraId="3B4DC5A8" w14:textId="2BDD87B3" w:rsidR="00B63309" w:rsidRPr="00B41C4A" w:rsidRDefault="00B63309" w:rsidP="00B63309">
      <w:pPr>
        <w:jc w:val="both"/>
        <w:rPr>
          <w:rFonts w:asciiTheme="minorHAnsi" w:hAnsiTheme="minorHAnsi" w:cstheme="minorHAnsi"/>
          <w:sz w:val="22"/>
          <w:szCs w:val="22"/>
        </w:rPr>
      </w:pPr>
      <w:r w:rsidRPr="00B41C4A">
        <w:rPr>
          <w:rFonts w:asciiTheme="minorHAnsi" w:hAnsiTheme="minorHAnsi" w:cstheme="minorHAnsi"/>
          <w:sz w:val="22"/>
          <w:szCs w:val="22"/>
          <w:u w:val="single"/>
        </w:rPr>
        <w:t>Occasionally</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 xml:space="preserve">Lift up to </w:t>
      </w:r>
      <w:r w:rsidR="00636DB3">
        <w:rPr>
          <w:rFonts w:asciiTheme="minorHAnsi" w:hAnsiTheme="minorHAnsi" w:cstheme="minorHAnsi"/>
          <w:sz w:val="22"/>
          <w:szCs w:val="22"/>
        </w:rPr>
        <w:t>10</w:t>
      </w:r>
      <w:r w:rsidR="001B475D" w:rsidRPr="00B41C4A">
        <w:rPr>
          <w:rFonts w:asciiTheme="minorHAnsi" w:hAnsiTheme="minorHAnsi" w:cstheme="minorHAnsi"/>
          <w:sz w:val="22"/>
          <w:szCs w:val="22"/>
        </w:rPr>
        <w:t xml:space="preserve"> pounds</w:t>
      </w:r>
    </w:p>
    <w:p w14:paraId="31A49C98" w14:textId="1EDA861C" w:rsidR="00B63309" w:rsidRPr="00B41C4A" w:rsidRDefault="00B63309" w:rsidP="00B63309">
      <w:pPr>
        <w:jc w:val="both"/>
        <w:rPr>
          <w:rFonts w:asciiTheme="minorHAnsi" w:hAnsiTheme="minorHAnsi" w:cstheme="minorHAnsi"/>
          <w:sz w:val="22"/>
          <w:szCs w:val="22"/>
        </w:rPr>
      </w:pPr>
      <w:r w:rsidRPr="00B41C4A">
        <w:rPr>
          <w:rFonts w:asciiTheme="minorHAnsi" w:hAnsiTheme="minorHAnsi" w:cstheme="minorHAnsi"/>
          <w:sz w:val="22"/>
          <w:szCs w:val="22"/>
          <w:u w:val="single"/>
        </w:rPr>
        <w:lastRenderedPageBreak/>
        <w:t>Vision</w:t>
      </w:r>
      <w:r w:rsidRPr="00B41C4A">
        <w:rPr>
          <w:rFonts w:asciiTheme="minorHAnsi" w:hAnsiTheme="minorHAnsi" w:cstheme="minorHAnsi"/>
          <w:sz w:val="22"/>
          <w:szCs w:val="22"/>
        </w:rPr>
        <w:t xml:space="preserve">:  </w:t>
      </w:r>
      <w:r w:rsidR="00B41C4A" w:rsidRPr="00B41C4A">
        <w:rPr>
          <w:rFonts w:asciiTheme="minorHAnsi" w:hAnsiTheme="minorHAnsi" w:cstheme="minorHAnsi"/>
          <w:sz w:val="22"/>
        </w:rPr>
        <w:t>Close vision (clear vision at 20 inches or less)</w:t>
      </w:r>
    </w:p>
    <w:p w14:paraId="13182F8A" w14:textId="77777777" w:rsidR="00B63309" w:rsidRPr="00B41C4A" w:rsidRDefault="00B63309" w:rsidP="00B63309">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 </w:t>
      </w:r>
    </w:p>
    <w:p w14:paraId="21E47D14" w14:textId="77777777" w:rsidR="00B63309" w:rsidRPr="00B41C4A" w:rsidRDefault="00B63309" w:rsidP="00B63309">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Work Environment </w:t>
      </w:r>
    </w:p>
    <w:p w14:paraId="09E2363E" w14:textId="77777777" w:rsidR="001B475D" w:rsidRPr="00B41C4A" w:rsidRDefault="001B475D" w:rsidP="001B475D">
      <w:pPr>
        <w:jc w:val="both"/>
        <w:rPr>
          <w:rFonts w:asciiTheme="minorHAnsi" w:hAnsiTheme="minorHAnsi" w:cstheme="minorHAnsi"/>
          <w:sz w:val="22"/>
          <w:szCs w:val="22"/>
        </w:rPr>
      </w:pPr>
      <w:r w:rsidRPr="00B41C4A">
        <w:rPr>
          <w:rFonts w:asciiTheme="minorHAnsi" w:hAnsiTheme="minorHAnsi" w:cstheme="minorHAnsi"/>
          <w:sz w:val="22"/>
          <w:szCs w:val="22"/>
        </w:rPr>
        <w:t xml:space="preserve">Moderate noise (examples: business office with computers and printers, light traffic) </w:t>
      </w:r>
    </w:p>
    <w:p w14:paraId="21032C84" w14:textId="77777777" w:rsidR="00E816C2" w:rsidRPr="00B41C4A" w:rsidRDefault="00E816C2" w:rsidP="00062503">
      <w:pPr>
        <w:jc w:val="both"/>
        <w:rPr>
          <w:rFonts w:asciiTheme="minorHAnsi" w:hAnsiTheme="minorHAnsi" w:cstheme="minorHAnsi"/>
          <w:sz w:val="22"/>
          <w:szCs w:val="22"/>
        </w:rPr>
      </w:pPr>
    </w:p>
    <w:p w14:paraId="7A33D434" w14:textId="77777777" w:rsidR="00A20C50" w:rsidRDefault="00E816C2" w:rsidP="00A20C50">
      <w:pPr>
        <w:jc w:val="both"/>
        <w:rPr>
          <w:rFonts w:asciiTheme="minorHAnsi" w:hAnsiTheme="minorHAnsi" w:cstheme="minorHAnsi"/>
          <w:i/>
          <w:sz w:val="22"/>
          <w:szCs w:val="22"/>
        </w:rPr>
      </w:pPr>
      <w:r w:rsidRPr="00B41C4A">
        <w:rPr>
          <w:rFonts w:asciiTheme="minorHAnsi" w:hAnsiTheme="minorHAnsi" w:cstheme="minorHAns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 and management.</w:t>
      </w:r>
      <w:r w:rsidR="00A20C50">
        <w:rPr>
          <w:rFonts w:asciiTheme="minorHAnsi" w:hAnsiTheme="minorHAnsi" w:cstheme="minorHAnsi"/>
          <w:i/>
          <w:sz w:val="22"/>
          <w:szCs w:val="22"/>
        </w:rPr>
        <w:t xml:space="preserve"> </w:t>
      </w:r>
      <w:r w:rsidR="00A20C50">
        <w:rPr>
          <w:rFonts w:ascii="Calibri" w:hAnsi="Calibri" w:cs="Calibri"/>
          <w:i/>
          <w:sz w:val="22"/>
          <w:szCs w:val="22"/>
        </w:rPr>
        <w:t xml:space="preserve">Employment at CHD is </w:t>
      </w:r>
      <w:r w:rsidR="00A20C50">
        <w:rPr>
          <w:rFonts w:ascii="Calibri" w:hAnsi="Calibri" w:cs="Calibri"/>
          <w:b/>
          <w:i/>
          <w:sz w:val="22"/>
          <w:szCs w:val="22"/>
        </w:rPr>
        <w:t>at-will</w:t>
      </w:r>
      <w:r w:rsidR="00A20C50">
        <w:rPr>
          <w:rFonts w:ascii="Calibri" w:hAnsi="Calibri" w:cs="Calibri"/>
          <w:i/>
          <w:sz w:val="22"/>
          <w:szCs w:val="22"/>
        </w:rPr>
        <w:t>. This means employment is for an indefinite period of time and it is subject to termination by the employee or by CHD, with or without cause, with or without notice, and at any time.</w:t>
      </w:r>
    </w:p>
    <w:p w14:paraId="11CF9867" w14:textId="0C9C5BB6" w:rsidR="00E816C2" w:rsidRPr="00B41C4A" w:rsidRDefault="00E816C2" w:rsidP="00062503">
      <w:pPr>
        <w:jc w:val="both"/>
        <w:rPr>
          <w:rFonts w:asciiTheme="minorHAnsi" w:hAnsiTheme="minorHAnsi" w:cstheme="minorHAnsi"/>
          <w:i/>
          <w:sz w:val="22"/>
          <w:szCs w:val="22"/>
        </w:rPr>
      </w:pPr>
    </w:p>
    <w:p w14:paraId="64164FBA" w14:textId="77777777" w:rsidR="00E816C2" w:rsidRPr="00B41C4A" w:rsidRDefault="00E816C2" w:rsidP="00062503">
      <w:pPr>
        <w:jc w:val="both"/>
        <w:rPr>
          <w:rFonts w:asciiTheme="minorHAnsi" w:hAnsiTheme="minorHAnsi" w:cstheme="minorHAnsi"/>
          <w:sz w:val="22"/>
          <w:szCs w:val="22"/>
        </w:rPr>
      </w:pPr>
    </w:p>
    <w:p w14:paraId="46FD8822" w14:textId="77777777" w:rsidR="00E816C2" w:rsidRPr="00B41C4A" w:rsidRDefault="00E816C2" w:rsidP="00062503">
      <w:pPr>
        <w:jc w:val="both"/>
        <w:rPr>
          <w:rFonts w:asciiTheme="minorHAnsi" w:hAnsiTheme="minorHAnsi" w:cstheme="minorHAnsi"/>
          <w:sz w:val="22"/>
          <w:szCs w:val="22"/>
        </w:rPr>
      </w:pPr>
      <w:r w:rsidRPr="00B41C4A">
        <w:rPr>
          <w:rFonts w:asciiTheme="minorHAnsi" w:hAnsiTheme="minorHAnsi" w:cstheme="minorHAnsi"/>
          <w:sz w:val="22"/>
          <w:szCs w:val="22"/>
        </w:rPr>
        <w:t xml:space="preserve"> </w:t>
      </w:r>
    </w:p>
    <w:p w14:paraId="19D9F7D4" w14:textId="77777777" w:rsidR="002D6356" w:rsidRPr="00B41C4A" w:rsidRDefault="002D6356" w:rsidP="002D6356">
      <w:pPr>
        <w:jc w:val="both"/>
        <w:rPr>
          <w:rFonts w:asciiTheme="minorHAnsi" w:hAnsiTheme="minorHAnsi" w:cstheme="minorHAnsi"/>
          <w:sz w:val="22"/>
          <w:szCs w:val="22"/>
        </w:rPr>
      </w:pPr>
      <w:r w:rsidRPr="00B41C4A">
        <w:rPr>
          <w:rFonts w:asciiTheme="minorHAnsi" w:hAnsiTheme="minorHAnsi" w:cstheme="minorHAnsi"/>
          <w:sz w:val="22"/>
          <w:szCs w:val="22"/>
        </w:rPr>
        <w:t>Employee Signature:  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_______    Date:  _____________</w:t>
      </w:r>
    </w:p>
    <w:p w14:paraId="5A0546AC" w14:textId="77777777" w:rsidR="002D6356" w:rsidRPr="00B41C4A" w:rsidRDefault="002D6356" w:rsidP="002D6356">
      <w:pPr>
        <w:jc w:val="both"/>
        <w:rPr>
          <w:rFonts w:asciiTheme="minorHAnsi" w:hAnsiTheme="minorHAnsi" w:cstheme="minorHAnsi"/>
          <w:sz w:val="22"/>
          <w:szCs w:val="22"/>
        </w:rPr>
      </w:pPr>
    </w:p>
    <w:p w14:paraId="17751957" w14:textId="77777777" w:rsidR="002D6356" w:rsidRPr="00B41C4A" w:rsidRDefault="002D6356" w:rsidP="002D6356">
      <w:pPr>
        <w:jc w:val="both"/>
        <w:rPr>
          <w:rFonts w:asciiTheme="minorHAnsi" w:hAnsiTheme="minorHAnsi" w:cstheme="minorHAnsi"/>
          <w:sz w:val="22"/>
          <w:szCs w:val="22"/>
        </w:rPr>
      </w:pPr>
    </w:p>
    <w:p w14:paraId="0259E4D1" w14:textId="77777777" w:rsidR="002D6356" w:rsidRPr="00B41C4A" w:rsidRDefault="002D6356" w:rsidP="002D6356">
      <w:pPr>
        <w:jc w:val="both"/>
        <w:rPr>
          <w:rFonts w:asciiTheme="minorHAnsi" w:hAnsiTheme="minorHAnsi" w:cstheme="minorHAnsi"/>
          <w:sz w:val="22"/>
          <w:szCs w:val="22"/>
        </w:rPr>
      </w:pPr>
      <w:r w:rsidRPr="00B41C4A">
        <w:rPr>
          <w:rFonts w:asciiTheme="minorHAnsi" w:hAnsiTheme="minorHAnsi" w:cstheme="minorHAnsi"/>
          <w:sz w:val="22"/>
          <w:szCs w:val="22"/>
        </w:rPr>
        <w:t xml:space="preserve">Supervisor’s Signature:  </w:t>
      </w:r>
      <w:bookmarkStart w:id="2" w:name="_Hlk29479403"/>
      <w:r w:rsidRPr="00B41C4A">
        <w:rPr>
          <w:rFonts w:asciiTheme="minorHAnsi" w:hAnsiTheme="minorHAnsi" w:cstheme="minorHAnsi"/>
          <w:sz w:val="22"/>
          <w:szCs w:val="22"/>
        </w:rPr>
        <w:t>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_______    Date:  _____________</w:t>
      </w:r>
    </w:p>
    <w:bookmarkEnd w:id="2"/>
    <w:p w14:paraId="4DABE0F8" w14:textId="77777777" w:rsidR="002D6356" w:rsidRPr="00B41C4A" w:rsidRDefault="002D6356" w:rsidP="002D6356">
      <w:pPr>
        <w:jc w:val="both"/>
        <w:rPr>
          <w:rFonts w:asciiTheme="minorHAnsi" w:hAnsiTheme="minorHAnsi" w:cstheme="minorHAnsi"/>
          <w:sz w:val="22"/>
          <w:szCs w:val="22"/>
        </w:rPr>
      </w:pPr>
    </w:p>
    <w:p w14:paraId="55E26907" w14:textId="77777777" w:rsidR="002D6356" w:rsidRPr="00B41C4A" w:rsidRDefault="002D6356" w:rsidP="002D6356">
      <w:pPr>
        <w:jc w:val="both"/>
        <w:rPr>
          <w:rFonts w:asciiTheme="minorHAnsi" w:hAnsiTheme="minorHAnsi" w:cstheme="minorHAnsi"/>
          <w:sz w:val="22"/>
          <w:szCs w:val="22"/>
        </w:rPr>
      </w:pPr>
    </w:p>
    <w:p w14:paraId="69E427B4" w14:textId="77777777" w:rsidR="002D6356" w:rsidRPr="00B41C4A" w:rsidRDefault="002D6356" w:rsidP="002D6356">
      <w:pPr>
        <w:jc w:val="both"/>
        <w:rPr>
          <w:rFonts w:asciiTheme="minorHAnsi" w:hAnsiTheme="minorHAnsi" w:cstheme="minorHAnsi"/>
          <w:sz w:val="22"/>
          <w:szCs w:val="22"/>
        </w:rPr>
      </w:pPr>
      <w:r w:rsidRPr="00B41C4A">
        <w:rPr>
          <w:rFonts w:asciiTheme="minorHAnsi" w:hAnsiTheme="minorHAnsi" w:cstheme="minorHAnsi"/>
          <w:sz w:val="22"/>
          <w:szCs w:val="22"/>
        </w:rPr>
        <w:t>Reviewed by Human Resources: 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    Date:  _____________</w:t>
      </w:r>
    </w:p>
    <w:p w14:paraId="69EF06F8" w14:textId="3590CDA9" w:rsidR="00D346BA" w:rsidRPr="00B010C0" w:rsidRDefault="00D346BA" w:rsidP="00062503">
      <w:pPr>
        <w:rPr>
          <w:rFonts w:ascii="Calibri" w:hAnsi="Calibri" w:cs="Calibri"/>
          <w:sz w:val="22"/>
          <w:szCs w:val="22"/>
        </w:rPr>
      </w:pPr>
    </w:p>
    <w:sectPr w:rsidR="00D346BA" w:rsidRPr="00B010C0" w:rsidSect="00CB4CC5">
      <w:pgSz w:w="12240" w:h="15840"/>
      <w:pgMar w:top="1008"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taKorrespondenz">
    <w:altName w:val="Calibri"/>
    <w:charset w:val="00"/>
    <w:family w:val="swiss"/>
    <w:pitch w:val="variable"/>
    <w:sig w:usb0="00000003" w:usb1="10002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8D5B65"/>
    <w:multiLevelType w:val="hybridMultilevel"/>
    <w:tmpl w:val="0986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0222A"/>
    <w:multiLevelType w:val="hybridMultilevel"/>
    <w:tmpl w:val="04C6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55907"/>
    <w:multiLevelType w:val="hybridMultilevel"/>
    <w:tmpl w:val="302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D22EC"/>
    <w:multiLevelType w:val="hybridMultilevel"/>
    <w:tmpl w:val="013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F0FBB"/>
    <w:multiLevelType w:val="hybridMultilevel"/>
    <w:tmpl w:val="67E4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D589B"/>
    <w:multiLevelType w:val="hybridMultilevel"/>
    <w:tmpl w:val="EACA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172CF"/>
    <w:multiLevelType w:val="hybridMultilevel"/>
    <w:tmpl w:val="895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46195"/>
    <w:multiLevelType w:val="hybridMultilevel"/>
    <w:tmpl w:val="F200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AF007C"/>
    <w:multiLevelType w:val="hybridMultilevel"/>
    <w:tmpl w:val="194A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7567D"/>
    <w:multiLevelType w:val="hybridMultilevel"/>
    <w:tmpl w:val="766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4772F4"/>
    <w:multiLevelType w:val="hybridMultilevel"/>
    <w:tmpl w:val="9D24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20473"/>
    <w:multiLevelType w:val="hybridMultilevel"/>
    <w:tmpl w:val="AE6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62627"/>
    <w:multiLevelType w:val="hybridMultilevel"/>
    <w:tmpl w:val="DBF01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86409"/>
    <w:multiLevelType w:val="hybridMultilevel"/>
    <w:tmpl w:val="EB9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A6C6C"/>
    <w:multiLevelType w:val="hybridMultilevel"/>
    <w:tmpl w:val="78BC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D005F"/>
    <w:multiLevelType w:val="hybridMultilevel"/>
    <w:tmpl w:val="DE8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67720"/>
    <w:multiLevelType w:val="hybridMultilevel"/>
    <w:tmpl w:val="D5FE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0"/>
  </w:num>
  <w:num w:numId="5">
    <w:abstractNumId w:val="13"/>
  </w:num>
  <w:num w:numId="6">
    <w:abstractNumId w:val="22"/>
  </w:num>
  <w:num w:numId="7">
    <w:abstractNumId w:val="4"/>
  </w:num>
  <w:num w:numId="8">
    <w:abstractNumId w:val="6"/>
  </w:num>
  <w:num w:numId="9">
    <w:abstractNumId w:val="14"/>
  </w:num>
  <w:num w:numId="10">
    <w:abstractNumId w:val="25"/>
  </w:num>
  <w:num w:numId="11">
    <w:abstractNumId w:val="15"/>
  </w:num>
  <w:num w:numId="12">
    <w:abstractNumId w:val="21"/>
  </w:num>
  <w:num w:numId="13">
    <w:abstractNumId w:val="17"/>
  </w:num>
  <w:num w:numId="14">
    <w:abstractNumId w:val="12"/>
  </w:num>
  <w:num w:numId="15">
    <w:abstractNumId w:val="23"/>
  </w:num>
  <w:num w:numId="16">
    <w:abstractNumId w:val="16"/>
  </w:num>
  <w:num w:numId="17">
    <w:abstractNumId w:val="11"/>
  </w:num>
  <w:num w:numId="18">
    <w:abstractNumId w:val="24"/>
  </w:num>
  <w:num w:numId="19">
    <w:abstractNumId w:val="5"/>
  </w:num>
  <w:num w:numId="20">
    <w:abstractNumId w:val="7"/>
  </w:num>
  <w:num w:numId="21">
    <w:abstractNumId w:val="20"/>
  </w:num>
  <w:num w:numId="22">
    <w:abstractNumId w:val="19"/>
  </w:num>
  <w:num w:numId="23">
    <w:abstractNumId w:val="8"/>
  </w:num>
  <w:num w:numId="24">
    <w:abstractNumId w:val="2"/>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mwrAUAuZgK+iwAAAA="/>
  </w:docVars>
  <w:rsids>
    <w:rsidRoot w:val="00296032"/>
    <w:rsid w:val="000507D7"/>
    <w:rsid w:val="00062503"/>
    <w:rsid w:val="0006796F"/>
    <w:rsid w:val="001349DD"/>
    <w:rsid w:val="00142068"/>
    <w:rsid w:val="001A316E"/>
    <w:rsid w:val="001B475D"/>
    <w:rsid w:val="001E5F79"/>
    <w:rsid w:val="002259DD"/>
    <w:rsid w:val="00280A71"/>
    <w:rsid w:val="00290B83"/>
    <w:rsid w:val="00296032"/>
    <w:rsid w:val="002A7DA8"/>
    <w:rsid w:val="002B0C89"/>
    <w:rsid w:val="002D1317"/>
    <w:rsid w:val="002D6356"/>
    <w:rsid w:val="002F0A83"/>
    <w:rsid w:val="00384099"/>
    <w:rsid w:val="003F538F"/>
    <w:rsid w:val="00406C99"/>
    <w:rsid w:val="00423A3E"/>
    <w:rsid w:val="004316BB"/>
    <w:rsid w:val="0044479E"/>
    <w:rsid w:val="0046366F"/>
    <w:rsid w:val="004C60AA"/>
    <w:rsid w:val="00515A2B"/>
    <w:rsid w:val="005346FA"/>
    <w:rsid w:val="0053472A"/>
    <w:rsid w:val="00545163"/>
    <w:rsid w:val="00546545"/>
    <w:rsid w:val="00547D0F"/>
    <w:rsid w:val="005A04C3"/>
    <w:rsid w:val="005C72D7"/>
    <w:rsid w:val="006028EC"/>
    <w:rsid w:val="00610815"/>
    <w:rsid w:val="00613DCB"/>
    <w:rsid w:val="00636DB3"/>
    <w:rsid w:val="006B636A"/>
    <w:rsid w:val="006F2CAD"/>
    <w:rsid w:val="007F4284"/>
    <w:rsid w:val="008121D6"/>
    <w:rsid w:val="00863B33"/>
    <w:rsid w:val="008820FC"/>
    <w:rsid w:val="008A318A"/>
    <w:rsid w:val="008A50A2"/>
    <w:rsid w:val="008C6521"/>
    <w:rsid w:val="00912CE2"/>
    <w:rsid w:val="009B466D"/>
    <w:rsid w:val="009E27D5"/>
    <w:rsid w:val="009F6B42"/>
    <w:rsid w:val="00A02E34"/>
    <w:rsid w:val="00A20C50"/>
    <w:rsid w:val="00AC5239"/>
    <w:rsid w:val="00AC5A80"/>
    <w:rsid w:val="00B010C0"/>
    <w:rsid w:val="00B16AB2"/>
    <w:rsid w:val="00B41C4A"/>
    <w:rsid w:val="00B63309"/>
    <w:rsid w:val="00B7558F"/>
    <w:rsid w:val="00C518D7"/>
    <w:rsid w:val="00C540DC"/>
    <w:rsid w:val="00CA357A"/>
    <w:rsid w:val="00CB4CC5"/>
    <w:rsid w:val="00CC3B03"/>
    <w:rsid w:val="00D346BA"/>
    <w:rsid w:val="00D710D3"/>
    <w:rsid w:val="00D73134"/>
    <w:rsid w:val="00D86E41"/>
    <w:rsid w:val="00D878D0"/>
    <w:rsid w:val="00D96142"/>
    <w:rsid w:val="00DF3D8E"/>
    <w:rsid w:val="00E816C2"/>
    <w:rsid w:val="00E84CF0"/>
    <w:rsid w:val="00EB24EC"/>
    <w:rsid w:val="00EF5CB1"/>
    <w:rsid w:val="00F12801"/>
    <w:rsid w:val="00F336E5"/>
    <w:rsid w:val="00F646B0"/>
    <w:rsid w:val="00F74AC3"/>
    <w:rsid w:val="00F96228"/>
    <w:rsid w:val="00FD5C7D"/>
    <w:rsid w:val="00FD7105"/>
    <w:rsid w:val="00FE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431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BB"/>
    <w:rPr>
      <w:rFonts w:ascii="Segoe UI" w:hAnsi="Segoe UI" w:cs="Segoe UI"/>
      <w:sz w:val="18"/>
      <w:szCs w:val="18"/>
    </w:rPr>
  </w:style>
  <w:style w:type="paragraph" w:styleId="BodyText">
    <w:name w:val="Body Text"/>
    <w:basedOn w:val="Normal"/>
    <w:link w:val="BodyTextChar"/>
    <w:uiPriority w:val="99"/>
    <w:semiHidden/>
    <w:unhideWhenUsed/>
    <w:rsid w:val="004316BB"/>
    <w:pPr>
      <w:spacing w:after="120"/>
    </w:pPr>
  </w:style>
  <w:style w:type="character" w:customStyle="1" w:styleId="BodyTextChar">
    <w:name w:val="Body Text Char"/>
    <w:basedOn w:val="DefaultParagraphFont"/>
    <w:link w:val="BodyText"/>
    <w:uiPriority w:val="99"/>
    <w:semiHidden/>
    <w:rsid w:val="004316BB"/>
  </w:style>
  <w:style w:type="paragraph" w:styleId="BodyText3">
    <w:name w:val="Body Text 3"/>
    <w:basedOn w:val="Normal"/>
    <w:link w:val="BodyText3Char"/>
    <w:uiPriority w:val="99"/>
    <w:unhideWhenUsed/>
    <w:rsid w:val="0044479E"/>
    <w:pPr>
      <w:spacing w:after="120"/>
    </w:pPr>
    <w:rPr>
      <w:rFonts w:ascii="MetaKorrespondenz" w:hAnsi="MetaKorrespondenz"/>
      <w:sz w:val="16"/>
      <w:szCs w:val="16"/>
    </w:rPr>
  </w:style>
  <w:style w:type="character" w:customStyle="1" w:styleId="BodyText3Char">
    <w:name w:val="Body Text 3 Char"/>
    <w:basedOn w:val="DefaultParagraphFont"/>
    <w:link w:val="BodyText3"/>
    <w:uiPriority w:val="99"/>
    <w:rsid w:val="0044479E"/>
    <w:rPr>
      <w:rFonts w:ascii="MetaKorrespondenz" w:hAnsi="MetaKorrespondenz"/>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328361">
      <w:bodyDiv w:val="1"/>
      <w:marLeft w:val="0"/>
      <w:marRight w:val="0"/>
      <w:marTop w:val="0"/>
      <w:marBottom w:val="0"/>
      <w:divBdr>
        <w:top w:val="none" w:sz="0" w:space="0" w:color="auto"/>
        <w:left w:val="none" w:sz="0" w:space="0" w:color="auto"/>
        <w:bottom w:val="none" w:sz="0" w:space="0" w:color="auto"/>
        <w:right w:val="none" w:sz="0" w:space="0" w:color="auto"/>
      </w:divBdr>
    </w:div>
    <w:div w:id="1197502776">
      <w:bodyDiv w:val="1"/>
      <w:marLeft w:val="0"/>
      <w:marRight w:val="0"/>
      <w:marTop w:val="0"/>
      <w:marBottom w:val="0"/>
      <w:divBdr>
        <w:top w:val="none" w:sz="0" w:space="0" w:color="auto"/>
        <w:left w:val="none" w:sz="0" w:space="0" w:color="auto"/>
        <w:bottom w:val="none" w:sz="0" w:space="0" w:color="auto"/>
        <w:right w:val="none" w:sz="0" w:space="0" w:color="auto"/>
      </w:divBdr>
    </w:div>
    <w:div w:id="1733305355">
      <w:bodyDiv w:val="1"/>
      <w:marLeft w:val="0"/>
      <w:marRight w:val="0"/>
      <w:marTop w:val="0"/>
      <w:marBottom w:val="0"/>
      <w:divBdr>
        <w:top w:val="none" w:sz="0" w:space="0" w:color="auto"/>
        <w:left w:val="none" w:sz="0" w:space="0" w:color="auto"/>
        <w:bottom w:val="none" w:sz="0" w:space="0" w:color="auto"/>
        <w:right w:val="none" w:sz="0" w:space="0" w:color="auto"/>
      </w:divBdr>
    </w:div>
    <w:div w:id="1924877245">
      <w:bodyDiv w:val="1"/>
      <w:marLeft w:val="0"/>
      <w:marRight w:val="0"/>
      <w:marTop w:val="0"/>
      <w:marBottom w:val="0"/>
      <w:divBdr>
        <w:top w:val="none" w:sz="0" w:space="0" w:color="auto"/>
        <w:left w:val="none" w:sz="0" w:space="0" w:color="auto"/>
        <w:bottom w:val="none" w:sz="0" w:space="0" w:color="auto"/>
        <w:right w:val="none" w:sz="0" w:space="0" w:color="auto"/>
      </w:divBdr>
    </w:div>
    <w:div w:id="2080786072">
      <w:bodyDiv w:val="1"/>
      <w:marLeft w:val="0"/>
      <w:marRight w:val="0"/>
      <w:marTop w:val="0"/>
      <w:marBottom w:val="0"/>
      <w:divBdr>
        <w:top w:val="none" w:sz="0" w:space="0" w:color="auto"/>
        <w:left w:val="none" w:sz="0" w:space="0" w:color="auto"/>
        <w:bottom w:val="none" w:sz="0" w:space="0" w:color="auto"/>
        <w:right w:val="none" w:sz="0" w:space="0" w:color="auto"/>
      </w:divBdr>
    </w:div>
    <w:div w:id="21044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Paula Boris</cp:lastModifiedBy>
  <cp:revision>2</cp:revision>
  <cp:lastPrinted>2001-04-26T22:32:00Z</cp:lastPrinted>
  <dcterms:created xsi:type="dcterms:W3CDTF">2021-05-12T20:15:00Z</dcterms:created>
  <dcterms:modified xsi:type="dcterms:W3CDTF">2021-05-12T20:15:00Z</dcterms:modified>
</cp:coreProperties>
</file>