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BFEFA" w14:textId="5055FFBB" w:rsidR="0091072A" w:rsidRDefault="0091072A"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0E4087CC" wp14:editId="5CA64EEF">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358CCFAB" w14:textId="77777777" w:rsidR="0091072A" w:rsidRDefault="0091072A"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4D61A1E6"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22B6E587" w14:textId="3B596E1E" w:rsidR="009611BB" w:rsidRDefault="009611BB"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Pr>
          <w:rFonts w:ascii="Calibri" w:hAnsi="Calibri" w:cs="Calibri"/>
          <w:b/>
          <w:bCs/>
          <w:caps/>
          <w:sz w:val="22"/>
          <w:szCs w:val="22"/>
        </w:rPr>
        <w:tab/>
      </w:r>
      <w:r>
        <w:rPr>
          <w:rFonts w:ascii="Calibri" w:hAnsi="Calibri" w:cs="Calibri"/>
          <w:b/>
          <w:bCs/>
          <w:caps/>
          <w:sz w:val="22"/>
          <w:szCs w:val="22"/>
        </w:rPr>
        <w:tab/>
      </w:r>
    </w:p>
    <w:p w14:paraId="50952201" w14:textId="4CDECF88"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9611BB">
        <w:rPr>
          <w:rFonts w:ascii="Calibri" w:hAnsi="Calibri" w:cs="Calibri"/>
          <w:b/>
          <w:bCs/>
          <w:sz w:val="22"/>
          <w:szCs w:val="22"/>
        </w:rPr>
        <w:tab/>
      </w:r>
      <w:r w:rsidR="009611BB">
        <w:rPr>
          <w:rFonts w:ascii="Calibri" w:hAnsi="Calibri" w:cs="Calibri"/>
          <w:b/>
          <w:bCs/>
          <w:sz w:val="22"/>
          <w:szCs w:val="22"/>
        </w:rPr>
        <w:tab/>
      </w:r>
      <w:r w:rsidR="006F10E4">
        <w:rPr>
          <w:rFonts w:ascii="Calibri" w:hAnsi="Calibri" w:cs="Calibri"/>
          <w:sz w:val="22"/>
          <w:szCs w:val="22"/>
        </w:rPr>
        <w:t>Chief Financial Officer</w:t>
      </w:r>
      <w:r w:rsidRPr="00AC5A80">
        <w:rPr>
          <w:rFonts w:ascii="Calibri" w:hAnsi="Calibri" w:cs="Calibri"/>
          <w:bCs/>
          <w:sz w:val="22"/>
          <w:szCs w:val="22"/>
        </w:rPr>
        <w:br/>
      </w:r>
      <w:r w:rsidRPr="00B010C0">
        <w:rPr>
          <w:rFonts w:ascii="Calibri" w:hAnsi="Calibri" w:cs="Calibri"/>
          <w:b/>
          <w:bCs/>
          <w:caps/>
          <w:sz w:val="22"/>
          <w:szCs w:val="22"/>
        </w:rPr>
        <w:t>Department</w:t>
      </w:r>
      <w:r w:rsidR="009611BB">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009611BB">
        <w:rPr>
          <w:rFonts w:ascii="Calibri" w:hAnsi="Calibri" w:cs="Calibri"/>
          <w:b/>
          <w:bCs/>
          <w:sz w:val="22"/>
          <w:szCs w:val="22"/>
        </w:rPr>
        <w:tab/>
      </w:r>
      <w:r w:rsidR="006F10E4">
        <w:rPr>
          <w:rFonts w:ascii="Calibri" w:hAnsi="Calibri" w:cs="Calibri"/>
          <w:sz w:val="22"/>
          <w:szCs w:val="22"/>
        </w:rPr>
        <w:t>Fiscal</w:t>
      </w:r>
    </w:p>
    <w:p w14:paraId="475DD93D" w14:textId="791EC05F" w:rsidR="00B63309" w:rsidRPr="009611BB"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9611BB">
        <w:rPr>
          <w:rFonts w:ascii="Calibri" w:hAnsi="Calibri" w:cs="Calibri"/>
          <w:b/>
          <w:bCs/>
          <w:sz w:val="22"/>
          <w:szCs w:val="22"/>
        </w:rPr>
        <w:tab/>
      </w:r>
      <w:r w:rsidR="009611BB">
        <w:rPr>
          <w:rFonts w:ascii="Calibri" w:hAnsi="Calibri" w:cs="Calibri"/>
          <w:b/>
          <w:bCs/>
          <w:sz w:val="22"/>
          <w:szCs w:val="22"/>
        </w:rPr>
        <w:tab/>
      </w:r>
      <w:r w:rsidR="006F10E4">
        <w:rPr>
          <w:rFonts w:ascii="Calibri" w:hAnsi="Calibri" w:cs="Calibri"/>
          <w:sz w:val="22"/>
          <w:szCs w:val="22"/>
        </w:rPr>
        <w:t>Chief Executive Officer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9611BB">
        <w:rPr>
          <w:rFonts w:ascii="Calibri" w:hAnsi="Calibri" w:cs="Calibri"/>
          <w:b/>
          <w:bCs/>
          <w:sz w:val="22"/>
          <w:szCs w:val="22"/>
        </w:rPr>
        <w:tab/>
      </w:r>
      <w:r w:rsidR="009611BB">
        <w:rPr>
          <w:rFonts w:ascii="Calibri" w:hAnsi="Calibri" w:cs="Calibri"/>
          <w:b/>
          <w:bCs/>
          <w:sz w:val="22"/>
          <w:szCs w:val="22"/>
        </w:rPr>
        <w:tab/>
      </w:r>
      <w:r w:rsidRPr="0053472A">
        <w:rPr>
          <w:rFonts w:ascii="Calibri" w:hAnsi="Calibri" w:cs="Calibri"/>
          <w:sz w:val="22"/>
          <w:szCs w:val="22"/>
        </w:rPr>
        <w:t>Exempt</w:t>
      </w:r>
      <w:r w:rsidRPr="00B010C0">
        <w:rPr>
          <w:rFonts w:ascii="Calibri" w:hAnsi="Calibri" w:cs="Calibri"/>
          <w:sz w:val="22"/>
          <w:szCs w:val="22"/>
        </w:rPr>
        <w:t xml:space="preserve"> </w:t>
      </w:r>
    </w:p>
    <w:p w14:paraId="186CE0AC" w14:textId="6ADED235"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9611BB">
        <w:rPr>
          <w:rFonts w:ascii="Calibri" w:hAnsi="Calibri" w:cs="Calibri"/>
          <w:sz w:val="22"/>
          <w:szCs w:val="22"/>
        </w:rPr>
        <w:tab/>
      </w:r>
      <w:r w:rsidR="009611BB">
        <w:rPr>
          <w:rFonts w:ascii="Calibri" w:hAnsi="Calibri" w:cs="Calibri"/>
          <w:sz w:val="22"/>
          <w:szCs w:val="22"/>
        </w:rPr>
        <w:tab/>
      </w:r>
      <w:r w:rsidR="00B63C1E">
        <w:rPr>
          <w:rFonts w:ascii="Calibri" w:hAnsi="Calibri" w:cs="Calibri"/>
          <w:sz w:val="22"/>
          <w:szCs w:val="22"/>
        </w:rPr>
        <w:t>Santa Rosa</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9611BB">
        <w:rPr>
          <w:rFonts w:ascii="Calibri" w:hAnsi="Calibri" w:cs="Calibri"/>
          <w:b/>
          <w:bCs/>
          <w:caps/>
          <w:sz w:val="22"/>
          <w:szCs w:val="22"/>
        </w:rPr>
        <w:tab/>
      </w:r>
      <w:r w:rsidR="009611BB">
        <w:rPr>
          <w:rFonts w:ascii="Calibri" w:hAnsi="Calibri" w:cs="Calibri"/>
          <w:b/>
          <w:bCs/>
          <w:caps/>
          <w:sz w:val="22"/>
          <w:szCs w:val="22"/>
        </w:rPr>
        <w:tab/>
      </w:r>
      <w:r w:rsidR="00CE1AAA">
        <w:rPr>
          <w:rFonts w:ascii="Calibri" w:hAnsi="Calibri" w:cs="Calibri"/>
          <w:bCs/>
          <w:sz w:val="22"/>
          <w:szCs w:val="22"/>
        </w:rPr>
        <w:t>03/24/2021</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3752CF0F" w14:textId="5D287692" w:rsidR="006F10E4" w:rsidRPr="006F10E4" w:rsidRDefault="00AC5A80" w:rsidP="006F10E4">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6F10E4" w:rsidRPr="006F10E4">
        <w:rPr>
          <w:rFonts w:ascii="Calibri" w:hAnsi="Calibri" w:cs="Calibri"/>
          <w:bCs/>
          <w:sz w:val="22"/>
          <w:szCs w:val="22"/>
        </w:rPr>
        <w:t>The Chief Financial Officer (CFO) is an Officer of the corporation and is a key member of the executive team.  The CFO direct</w:t>
      </w:r>
      <w:r w:rsidR="00AB1678">
        <w:rPr>
          <w:rFonts w:ascii="Calibri" w:hAnsi="Calibri" w:cs="Calibri"/>
          <w:bCs/>
          <w:sz w:val="22"/>
          <w:szCs w:val="22"/>
        </w:rPr>
        <w:t>s</w:t>
      </w:r>
      <w:r w:rsidR="006F10E4" w:rsidRPr="006F10E4">
        <w:rPr>
          <w:rFonts w:ascii="Calibri" w:hAnsi="Calibri" w:cs="Calibri"/>
          <w:bCs/>
          <w:sz w:val="22"/>
          <w:szCs w:val="22"/>
        </w:rPr>
        <w:t xml:space="preserve"> and oversee</w:t>
      </w:r>
      <w:r w:rsidR="00AB1678">
        <w:rPr>
          <w:rFonts w:ascii="Calibri" w:hAnsi="Calibri" w:cs="Calibri"/>
          <w:bCs/>
          <w:sz w:val="22"/>
          <w:szCs w:val="22"/>
        </w:rPr>
        <w:t>s</w:t>
      </w:r>
      <w:r w:rsidR="006F10E4" w:rsidRPr="006F10E4">
        <w:rPr>
          <w:rFonts w:ascii="Calibri" w:hAnsi="Calibri" w:cs="Calibri"/>
          <w:bCs/>
          <w:sz w:val="22"/>
          <w:szCs w:val="22"/>
        </w:rPr>
        <w:t xml:space="preserve"> the financial activities of the corporation, </w:t>
      </w:r>
      <w:r w:rsidR="00AB1678">
        <w:rPr>
          <w:rFonts w:ascii="Calibri" w:hAnsi="Calibri" w:cs="Calibri"/>
          <w:bCs/>
          <w:sz w:val="22"/>
          <w:szCs w:val="22"/>
        </w:rPr>
        <w:t>including preparing budgets, financial reports, and summaries.   The CFO</w:t>
      </w:r>
      <w:r w:rsidR="006F10E4" w:rsidRPr="006F10E4">
        <w:rPr>
          <w:rFonts w:ascii="Calibri" w:hAnsi="Calibri" w:cs="Calibri"/>
          <w:bCs/>
          <w:sz w:val="22"/>
          <w:szCs w:val="22"/>
        </w:rPr>
        <w:t xml:space="preserve"> create forecasts in </w:t>
      </w:r>
      <w:r w:rsidR="00EB5C00" w:rsidRPr="006F10E4">
        <w:rPr>
          <w:rFonts w:ascii="Calibri" w:hAnsi="Calibri" w:cs="Calibri"/>
          <w:bCs/>
          <w:sz w:val="22"/>
          <w:szCs w:val="22"/>
        </w:rPr>
        <w:t>co</w:t>
      </w:r>
      <w:r w:rsidR="00EB5C00">
        <w:rPr>
          <w:rFonts w:ascii="Calibri" w:hAnsi="Calibri" w:cs="Calibri"/>
          <w:bCs/>
          <w:sz w:val="22"/>
          <w:szCs w:val="22"/>
        </w:rPr>
        <w:t xml:space="preserve">njunction </w:t>
      </w:r>
      <w:r w:rsidR="00EB5C00" w:rsidRPr="006F10E4">
        <w:rPr>
          <w:rFonts w:ascii="Calibri" w:hAnsi="Calibri" w:cs="Calibri"/>
          <w:bCs/>
          <w:sz w:val="22"/>
          <w:szCs w:val="22"/>
        </w:rPr>
        <w:t>with</w:t>
      </w:r>
      <w:r w:rsidR="006F10E4" w:rsidRPr="006F10E4">
        <w:rPr>
          <w:rFonts w:ascii="Calibri" w:hAnsi="Calibri" w:cs="Calibri"/>
          <w:bCs/>
          <w:sz w:val="22"/>
          <w:szCs w:val="22"/>
        </w:rPr>
        <w:t xml:space="preserve"> the corporate strategic plan.  The</w:t>
      </w:r>
      <w:r w:rsidR="00AB1678">
        <w:rPr>
          <w:rFonts w:ascii="Calibri" w:hAnsi="Calibri" w:cs="Calibri"/>
          <w:bCs/>
          <w:sz w:val="22"/>
          <w:szCs w:val="22"/>
        </w:rPr>
        <w:t xml:space="preserve"> CFO</w:t>
      </w:r>
      <w:r w:rsidR="006F10E4" w:rsidRPr="006F10E4">
        <w:rPr>
          <w:rFonts w:ascii="Calibri" w:hAnsi="Calibri" w:cs="Calibri"/>
          <w:bCs/>
          <w:sz w:val="22"/>
          <w:szCs w:val="22"/>
        </w:rPr>
        <w:t xml:space="preserve"> develop</w:t>
      </w:r>
      <w:r w:rsidR="00AB1678">
        <w:rPr>
          <w:rFonts w:ascii="Calibri" w:hAnsi="Calibri" w:cs="Calibri"/>
          <w:bCs/>
          <w:sz w:val="22"/>
          <w:szCs w:val="22"/>
        </w:rPr>
        <w:t>s</w:t>
      </w:r>
      <w:r w:rsidR="006F10E4" w:rsidRPr="006F10E4">
        <w:rPr>
          <w:rFonts w:ascii="Calibri" w:hAnsi="Calibri" w:cs="Calibri"/>
          <w:bCs/>
          <w:sz w:val="22"/>
          <w:szCs w:val="22"/>
        </w:rPr>
        <w:t xml:space="preserve"> and monitor</w:t>
      </w:r>
      <w:r w:rsidR="00AB1678">
        <w:rPr>
          <w:rFonts w:ascii="Calibri" w:hAnsi="Calibri" w:cs="Calibri"/>
          <w:bCs/>
          <w:sz w:val="22"/>
          <w:szCs w:val="22"/>
        </w:rPr>
        <w:t>s</w:t>
      </w:r>
      <w:r w:rsidR="006F10E4" w:rsidRPr="006F10E4">
        <w:rPr>
          <w:rFonts w:ascii="Calibri" w:hAnsi="Calibri" w:cs="Calibri"/>
          <w:bCs/>
          <w:sz w:val="22"/>
          <w:szCs w:val="22"/>
        </w:rPr>
        <w:t xml:space="preserve"> control systems designed to preserve the company</w:t>
      </w:r>
      <w:r w:rsidR="00AB1678">
        <w:rPr>
          <w:rFonts w:ascii="Calibri" w:hAnsi="Calibri" w:cs="Calibri"/>
          <w:bCs/>
          <w:sz w:val="22"/>
          <w:szCs w:val="22"/>
        </w:rPr>
        <w:t>’s</w:t>
      </w:r>
      <w:r w:rsidR="006F10E4" w:rsidRPr="006F10E4">
        <w:rPr>
          <w:rFonts w:ascii="Calibri" w:hAnsi="Calibri" w:cs="Calibri"/>
          <w:bCs/>
          <w:sz w:val="22"/>
          <w:szCs w:val="22"/>
        </w:rPr>
        <w:t xml:space="preserve"> assets.  The</w:t>
      </w:r>
      <w:r w:rsidR="00AB1678">
        <w:rPr>
          <w:rFonts w:ascii="Calibri" w:hAnsi="Calibri" w:cs="Calibri"/>
          <w:bCs/>
          <w:sz w:val="22"/>
          <w:szCs w:val="22"/>
        </w:rPr>
        <w:t xml:space="preserve"> CFO </w:t>
      </w:r>
      <w:r w:rsidR="006F10E4" w:rsidRPr="006F10E4">
        <w:rPr>
          <w:rFonts w:ascii="Calibri" w:hAnsi="Calibri" w:cs="Calibri"/>
          <w:bCs/>
          <w:sz w:val="22"/>
          <w:szCs w:val="22"/>
        </w:rPr>
        <w:t>ensure</w:t>
      </w:r>
      <w:r w:rsidR="00AB1678">
        <w:rPr>
          <w:rFonts w:ascii="Calibri" w:hAnsi="Calibri" w:cs="Calibri"/>
          <w:bCs/>
          <w:sz w:val="22"/>
          <w:szCs w:val="22"/>
        </w:rPr>
        <w:t>s</w:t>
      </w:r>
      <w:r w:rsidR="006F10E4" w:rsidRPr="006F10E4">
        <w:rPr>
          <w:rFonts w:ascii="Calibri" w:hAnsi="Calibri" w:cs="Calibri"/>
          <w:bCs/>
          <w:sz w:val="22"/>
          <w:szCs w:val="22"/>
        </w:rPr>
        <w:t xml:space="preserve"> that the corporation is able to meet its financial commitments, manage cash flow in the most efficient way and maximize the risk-adjusted return on investments.</w:t>
      </w:r>
    </w:p>
    <w:p w14:paraId="6827103E" w14:textId="7EDE5068" w:rsidR="00D346BA" w:rsidRPr="00B010C0" w:rsidRDefault="00D346BA" w:rsidP="006F10E4">
      <w:pPr>
        <w:jc w:val="both"/>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145FC882" w14:textId="036DF6F7" w:rsidR="006F10E4" w:rsidRPr="006F10E4" w:rsidRDefault="006F10E4" w:rsidP="006F10E4">
      <w:pPr>
        <w:numPr>
          <w:ilvl w:val="0"/>
          <w:numId w:val="10"/>
        </w:numPr>
        <w:rPr>
          <w:rFonts w:ascii="Calibri" w:hAnsi="Calibri" w:cs="Calibri"/>
          <w:sz w:val="22"/>
          <w:szCs w:val="22"/>
        </w:rPr>
      </w:pPr>
      <w:r w:rsidRPr="00CE1AAA">
        <w:rPr>
          <w:rFonts w:ascii="Calibri" w:hAnsi="Calibri" w:cs="Calibri"/>
          <w:b/>
          <w:i/>
          <w:sz w:val="22"/>
          <w:szCs w:val="22"/>
        </w:rPr>
        <w:t>Reporting</w:t>
      </w:r>
      <w:r w:rsidR="00CE1AAA">
        <w:rPr>
          <w:rFonts w:ascii="Calibri" w:hAnsi="Calibri" w:cs="Calibri"/>
          <w:b/>
          <w:sz w:val="22"/>
          <w:szCs w:val="22"/>
        </w:rPr>
        <w:t xml:space="preserve"> - </w:t>
      </w:r>
      <w:r w:rsidRPr="006F10E4">
        <w:rPr>
          <w:rFonts w:ascii="Calibri" w:hAnsi="Calibri" w:cs="Calibri"/>
          <w:sz w:val="22"/>
          <w:szCs w:val="22"/>
        </w:rPr>
        <w:t xml:space="preserve">  Direct</w:t>
      </w:r>
      <w:r w:rsidR="002A0EC0">
        <w:rPr>
          <w:rFonts w:ascii="Calibri" w:hAnsi="Calibri" w:cs="Calibri"/>
          <w:sz w:val="22"/>
          <w:szCs w:val="22"/>
        </w:rPr>
        <w:t>s</w:t>
      </w:r>
      <w:r w:rsidRPr="006F10E4">
        <w:rPr>
          <w:rFonts w:ascii="Calibri" w:hAnsi="Calibri" w:cs="Calibri"/>
          <w:sz w:val="22"/>
          <w:szCs w:val="22"/>
        </w:rPr>
        <w:t xml:space="preserve"> and oversee</w:t>
      </w:r>
      <w:r w:rsidR="002A0EC0">
        <w:rPr>
          <w:rFonts w:ascii="Calibri" w:hAnsi="Calibri" w:cs="Calibri"/>
          <w:sz w:val="22"/>
          <w:szCs w:val="22"/>
        </w:rPr>
        <w:t>s</w:t>
      </w:r>
      <w:r w:rsidRPr="006F10E4">
        <w:rPr>
          <w:rFonts w:ascii="Calibri" w:hAnsi="Calibri" w:cs="Calibri"/>
          <w:sz w:val="22"/>
          <w:szCs w:val="22"/>
        </w:rPr>
        <w:t xml:space="preserve"> that the financial reports are prepared in an accurate and timely manner.  Responsible for developing the company’s a</w:t>
      </w:r>
      <w:r w:rsidR="00CE1AAA">
        <w:rPr>
          <w:rFonts w:ascii="Calibri" w:hAnsi="Calibri" w:cs="Calibri"/>
          <w:sz w:val="22"/>
          <w:szCs w:val="22"/>
        </w:rPr>
        <w:t xml:space="preserve">nnual budget to ensure that the </w:t>
      </w:r>
      <w:r w:rsidRPr="006F10E4">
        <w:rPr>
          <w:rFonts w:ascii="Calibri" w:hAnsi="Calibri" w:cs="Calibri"/>
          <w:sz w:val="22"/>
          <w:szCs w:val="22"/>
        </w:rPr>
        <w:t>final product accurately and objectively reflects the real</w:t>
      </w:r>
      <w:r w:rsidR="00CE1AAA">
        <w:rPr>
          <w:rFonts w:ascii="Calibri" w:hAnsi="Calibri" w:cs="Calibri"/>
          <w:sz w:val="22"/>
          <w:szCs w:val="22"/>
        </w:rPr>
        <w:t xml:space="preserve"> requirements of the business. </w:t>
      </w:r>
      <w:r w:rsidR="002A0EC0">
        <w:rPr>
          <w:rFonts w:ascii="Calibri" w:hAnsi="Calibri" w:cs="Calibri"/>
          <w:sz w:val="22"/>
          <w:szCs w:val="22"/>
        </w:rPr>
        <w:t>Presents</w:t>
      </w:r>
      <w:r w:rsidR="00CE1AAA">
        <w:rPr>
          <w:rFonts w:ascii="Calibri" w:hAnsi="Calibri" w:cs="Calibri"/>
          <w:sz w:val="22"/>
          <w:szCs w:val="22"/>
        </w:rPr>
        <w:t xml:space="preserve"> </w:t>
      </w:r>
      <w:r w:rsidR="002A0EC0">
        <w:rPr>
          <w:rFonts w:ascii="Calibri" w:hAnsi="Calibri" w:cs="Calibri"/>
          <w:sz w:val="22"/>
          <w:szCs w:val="22"/>
        </w:rPr>
        <w:t>budget and reports performance to the corporation’s Chief Executive Office and the Board of</w:t>
      </w:r>
      <w:r w:rsidR="00CE1AAA">
        <w:rPr>
          <w:rFonts w:ascii="Calibri" w:hAnsi="Calibri" w:cs="Calibri"/>
          <w:sz w:val="22"/>
          <w:szCs w:val="22"/>
        </w:rPr>
        <w:t xml:space="preserve"> </w:t>
      </w:r>
      <w:r w:rsidR="002A0EC0">
        <w:rPr>
          <w:rFonts w:ascii="Calibri" w:hAnsi="Calibri" w:cs="Calibri"/>
          <w:sz w:val="22"/>
          <w:szCs w:val="22"/>
        </w:rPr>
        <w:t>Directors.</w:t>
      </w:r>
    </w:p>
    <w:p w14:paraId="399BE64A" w14:textId="186E0F59" w:rsidR="006F10E4" w:rsidRPr="006F10E4" w:rsidRDefault="00CE1AAA" w:rsidP="006F10E4">
      <w:pPr>
        <w:numPr>
          <w:ilvl w:val="0"/>
          <w:numId w:val="10"/>
        </w:numPr>
        <w:rPr>
          <w:rFonts w:ascii="Calibri" w:hAnsi="Calibri" w:cs="Calibri"/>
          <w:sz w:val="22"/>
          <w:szCs w:val="22"/>
        </w:rPr>
      </w:pPr>
      <w:r w:rsidRPr="00CE1AAA">
        <w:rPr>
          <w:rFonts w:ascii="Calibri" w:hAnsi="Calibri" w:cs="Calibri"/>
          <w:b/>
          <w:i/>
          <w:sz w:val="22"/>
          <w:szCs w:val="22"/>
        </w:rPr>
        <w:t>Liquidity</w:t>
      </w:r>
      <w:r>
        <w:rPr>
          <w:rFonts w:ascii="Calibri" w:hAnsi="Calibri" w:cs="Calibri"/>
          <w:sz w:val="22"/>
          <w:szCs w:val="22"/>
        </w:rPr>
        <w:t xml:space="preserve"> - </w:t>
      </w:r>
      <w:r w:rsidR="006F10E4" w:rsidRPr="006F10E4">
        <w:rPr>
          <w:rFonts w:ascii="Calibri" w:hAnsi="Calibri" w:cs="Calibri"/>
          <w:sz w:val="22"/>
          <w:szCs w:val="22"/>
        </w:rPr>
        <w:t>Ensure</w:t>
      </w:r>
      <w:r w:rsidR="002A0EC0">
        <w:rPr>
          <w:rFonts w:ascii="Calibri" w:hAnsi="Calibri" w:cs="Calibri"/>
          <w:sz w:val="22"/>
          <w:szCs w:val="22"/>
        </w:rPr>
        <w:t>s</w:t>
      </w:r>
      <w:r w:rsidR="006F10E4" w:rsidRPr="006F10E4">
        <w:rPr>
          <w:rFonts w:ascii="Calibri" w:hAnsi="Calibri" w:cs="Calibri"/>
          <w:sz w:val="22"/>
          <w:szCs w:val="22"/>
        </w:rPr>
        <w:t xml:space="preserve"> the company is able to meet its financial commitments and manage cash flow in the most efficient way.  Carr</w:t>
      </w:r>
      <w:r w:rsidR="002A0EC0">
        <w:rPr>
          <w:rFonts w:ascii="Calibri" w:hAnsi="Calibri" w:cs="Calibri"/>
          <w:sz w:val="22"/>
          <w:szCs w:val="22"/>
        </w:rPr>
        <w:t>ies</w:t>
      </w:r>
      <w:r w:rsidR="006F10E4" w:rsidRPr="006F10E4">
        <w:rPr>
          <w:rFonts w:ascii="Calibri" w:hAnsi="Calibri" w:cs="Calibri"/>
          <w:sz w:val="22"/>
          <w:szCs w:val="22"/>
        </w:rPr>
        <w:t xml:space="preserve"> out the issuing of any debt after conducting an analysis of future capital investment requirements.  Manage</w:t>
      </w:r>
      <w:r w:rsidR="002A0EC0">
        <w:rPr>
          <w:rFonts w:ascii="Calibri" w:hAnsi="Calibri" w:cs="Calibri"/>
          <w:sz w:val="22"/>
          <w:szCs w:val="22"/>
        </w:rPr>
        <w:t>s</w:t>
      </w:r>
      <w:r w:rsidR="006F10E4" w:rsidRPr="006F10E4">
        <w:rPr>
          <w:rFonts w:ascii="Calibri" w:hAnsi="Calibri" w:cs="Calibri"/>
          <w:sz w:val="22"/>
          <w:szCs w:val="22"/>
        </w:rPr>
        <w:t xml:space="preserve"> investments and handle other liquidity-related decisions.</w:t>
      </w:r>
    </w:p>
    <w:p w14:paraId="2CDE6E2A" w14:textId="7EBBE3A8" w:rsidR="006F10E4" w:rsidRPr="006F10E4" w:rsidRDefault="00CE1AAA" w:rsidP="006F10E4">
      <w:pPr>
        <w:numPr>
          <w:ilvl w:val="0"/>
          <w:numId w:val="10"/>
        </w:numPr>
        <w:rPr>
          <w:rFonts w:ascii="Calibri" w:hAnsi="Calibri" w:cs="Calibri"/>
          <w:sz w:val="22"/>
          <w:szCs w:val="22"/>
        </w:rPr>
      </w:pPr>
      <w:r w:rsidRPr="00CE1AAA">
        <w:rPr>
          <w:rFonts w:ascii="Calibri" w:hAnsi="Calibri" w:cs="Calibri"/>
          <w:b/>
          <w:i/>
          <w:sz w:val="22"/>
          <w:szCs w:val="22"/>
        </w:rPr>
        <w:t>Return on Investment</w:t>
      </w:r>
      <w:r>
        <w:rPr>
          <w:rFonts w:ascii="Calibri" w:hAnsi="Calibri" w:cs="Calibri"/>
          <w:sz w:val="22"/>
          <w:szCs w:val="22"/>
        </w:rPr>
        <w:t xml:space="preserve"> - </w:t>
      </w:r>
      <w:r w:rsidR="006F10E4" w:rsidRPr="006F10E4">
        <w:rPr>
          <w:rFonts w:ascii="Calibri" w:hAnsi="Calibri" w:cs="Calibri"/>
          <w:sz w:val="22"/>
          <w:szCs w:val="22"/>
        </w:rPr>
        <w:t>Help</w:t>
      </w:r>
      <w:r w:rsidR="002A0EC0">
        <w:rPr>
          <w:rFonts w:ascii="Calibri" w:hAnsi="Calibri" w:cs="Calibri"/>
          <w:sz w:val="22"/>
          <w:szCs w:val="22"/>
        </w:rPr>
        <w:t>s</w:t>
      </w:r>
      <w:r w:rsidR="006F10E4" w:rsidRPr="006F10E4">
        <w:rPr>
          <w:rFonts w:ascii="Calibri" w:hAnsi="Calibri" w:cs="Calibri"/>
          <w:sz w:val="22"/>
          <w:szCs w:val="22"/>
        </w:rPr>
        <w:t xml:space="preserve"> the company earn the highest possible risk-adjusted return on assets and return on equity.  This involves financial planning and analysis to forecast future cash flows of the company and then compare the actual results to what was budgeted.  Assist in formulating the corporation’s future direction and supporting tactical initiatives.  Help analyze opportunities for corporate expansion within the strategic business plan.</w:t>
      </w:r>
    </w:p>
    <w:p w14:paraId="6C350D75" w14:textId="5967AB13" w:rsidR="006F10E4" w:rsidRPr="006F10E4" w:rsidRDefault="00CE1AAA" w:rsidP="006F10E4">
      <w:pPr>
        <w:numPr>
          <w:ilvl w:val="0"/>
          <w:numId w:val="10"/>
        </w:numPr>
        <w:rPr>
          <w:rFonts w:ascii="Calibri" w:hAnsi="Calibri" w:cs="Calibri"/>
          <w:sz w:val="22"/>
          <w:szCs w:val="22"/>
        </w:rPr>
      </w:pPr>
      <w:r w:rsidRPr="00CE1AAA">
        <w:rPr>
          <w:rFonts w:ascii="Calibri" w:hAnsi="Calibri" w:cs="Calibri"/>
          <w:b/>
          <w:i/>
          <w:sz w:val="22"/>
          <w:szCs w:val="22"/>
        </w:rPr>
        <w:t>Internal Controls</w:t>
      </w:r>
      <w:r>
        <w:rPr>
          <w:rFonts w:ascii="Calibri" w:hAnsi="Calibri" w:cs="Calibri"/>
          <w:sz w:val="22"/>
          <w:szCs w:val="22"/>
        </w:rPr>
        <w:t xml:space="preserve"> - </w:t>
      </w:r>
      <w:r w:rsidR="006F10E4" w:rsidRPr="006F10E4">
        <w:rPr>
          <w:rFonts w:ascii="Calibri" w:hAnsi="Calibri" w:cs="Calibri"/>
          <w:sz w:val="22"/>
          <w:szCs w:val="22"/>
        </w:rPr>
        <w:t>Responsible for the ongoing development and monitoring of financial control systems designed to preserve the company’s assets.  These controls include automating document control, effective management of cash flow, overhead expenses and provide oversight against fraudulent activities.  Build</w:t>
      </w:r>
      <w:r w:rsidR="002A0EC0">
        <w:rPr>
          <w:rFonts w:ascii="Calibri" w:hAnsi="Calibri" w:cs="Calibri"/>
          <w:sz w:val="22"/>
          <w:szCs w:val="22"/>
        </w:rPr>
        <w:t>s</w:t>
      </w:r>
      <w:r w:rsidR="006F10E4" w:rsidRPr="006F10E4">
        <w:rPr>
          <w:rFonts w:ascii="Calibri" w:hAnsi="Calibri" w:cs="Calibri"/>
          <w:sz w:val="22"/>
          <w:szCs w:val="22"/>
        </w:rPr>
        <w:t xml:space="preserve"> and maintain</w:t>
      </w:r>
      <w:r w:rsidR="002A0EC0">
        <w:rPr>
          <w:rFonts w:ascii="Calibri" w:hAnsi="Calibri" w:cs="Calibri"/>
          <w:sz w:val="22"/>
          <w:szCs w:val="22"/>
        </w:rPr>
        <w:t>s</w:t>
      </w:r>
      <w:r w:rsidR="006F10E4" w:rsidRPr="006F10E4">
        <w:rPr>
          <w:rFonts w:ascii="Calibri" w:hAnsi="Calibri" w:cs="Calibri"/>
          <w:sz w:val="22"/>
          <w:szCs w:val="22"/>
        </w:rPr>
        <w:t xml:space="preserve"> tools, frameworks, and dashboards </w:t>
      </w:r>
      <w:r w:rsidR="006F10E4" w:rsidRPr="006F10E4">
        <w:rPr>
          <w:rFonts w:ascii="Calibri" w:hAnsi="Calibri" w:cs="Calibri"/>
          <w:sz w:val="22"/>
          <w:szCs w:val="22"/>
        </w:rPr>
        <w:lastRenderedPageBreak/>
        <w:t xml:space="preserve">to measure products and practices across all teams with the goal of identifying weaknesses and inspiring improvements.  </w:t>
      </w:r>
    </w:p>
    <w:p w14:paraId="4A52374A" w14:textId="570AB3B4" w:rsidR="006F10E4" w:rsidRPr="006F10E4" w:rsidRDefault="00CE1AAA" w:rsidP="006F10E4">
      <w:pPr>
        <w:numPr>
          <w:ilvl w:val="0"/>
          <w:numId w:val="10"/>
        </w:numPr>
        <w:rPr>
          <w:rFonts w:ascii="Calibri" w:hAnsi="Calibri" w:cs="Calibri"/>
          <w:sz w:val="22"/>
          <w:szCs w:val="22"/>
        </w:rPr>
      </w:pPr>
      <w:r w:rsidRPr="00CE1AAA">
        <w:rPr>
          <w:rFonts w:ascii="Calibri" w:hAnsi="Calibri" w:cs="Calibri"/>
          <w:b/>
          <w:i/>
          <w:sz w:val="22"/>
          <w:szCs w:val="22"/>
        </w:rPr>
        <w:t>Compliance</w:t>
      </w:r>
      <w:r>
        <w:rPr>
          <w:rFonts w:ascii="Calibri" w:hAnsi="Calibri" w:cs="Calibri"/>
          <w:sz w:val="22"/>
          <w:szCs w:val="22"/>
        </w:rPr>
        <w:t xml:space="preserve"> - </w:t>
      </w:r>
      <w:r w:rsidR="006F10E4" w:rsidRPr="006F10E4">
        <w:rPr>
          <w:rFonts w:ascii="Calibri" w:hAnsi="Calibri" w:cs="Calibri"/>
          <w:sz w:val="22"/>
          <w:szCs w:val="22"/>
        </w:rPr>
        <w:t>Ensure</w:t>
      </w:r>
      <w:r w:rsidR="002A0EC0">
        <w:rPr>
          <w:rFonts w:ascii="Calibri" w:hAnsi="Calibri" w:cs="Calibri"/>
          <w:sz w:val="22"/>
          <w:szCs w:val="22"/>
        </w:rPr>
        <w:t>s</w:t>
      </w:r>
      <w:r w:rsidR="006F10E4" w:rsidRPr="006F10E4">
        <w:rPr>
          <w:rFonts w:ascii="Calibri" w:hAnsi="Calibri" w:cs="Calibri"/>
          <w:sz w:val="22"/>
          <w:szCs w:val="22"/>
        </w:rPr>
        <w:t xml:space="preserve"> company compliance with financial regulations and standards</w:t>
      </w:r>
      <w:r w:rsidR="00AB1678">
        <w:rPr>
          <w:rFonts w:ascii="Calibri" w:hAnsi="Calibri" w:cs="Calibri"/>
          <w:sz w:val="22"/>
          <w:szCs w:val="22"/>
        </w:rPr>
        <w:t xml:space="preserve"> (</w:t>
      </w:r>
      <w:r w:rsidR="006F10E4" w:rsidRPr="006F10E4">
        <w:rPr>
          <w:rFonts w:ascii="Calibri" w:hAnsi="Calibri" w:cs="Calibri"/>
          <w:sz w:val="22"/>
          <w:szCs w:val="22"/>
        </w:rPr>
        <w:t>IRS, State, GAAP</w:t>
      </w:r>
      <w:r w:rsidR="00AB1678">
        <w:rPr>
          <w:rFonts w:ascii="Calibri" w:hAnsi="Calibri" w:cs="Calibri"/>
          <w:sz w:val="22"/>
          <w:szCs w:val="22"/>
        </w:rPr>
        <w:t>,</w:t>
      </w:r>
      <w:r w:rsidR="006F10E4" w:rsidRPr="006F10E4">
        <w:rPr>
          <w:rFonts w:ascii="Calibri" w:hAnsi="Calibri" w:cs="Calibri"/>
          <w:sz w:val="22"/>
          <w:szCs w:val="22"/>
        </w:rPr>
        <w:t xml:space="preserve"> and government funding reporting requirements</w:t>
      </w:r>
      <w:r w:rsidR="00AB1678">
        <w:rPr>
          <w:rFonts w:ascii="Calibri" w:hAnsi="Calibri" w:cs="Calibri"/>
          <w:sz w:val="22"/>
          <w:szCs w:val="22"/>
        </w:rPr>
        <w:t>)</w:t>
      </w:r>
      <w:r w:rsidR="006F10E4" w:rsidRPr="006F10E4">
        <w:rPr>
          <w:rFonts w:ascii="Calibri" w:hAnsi="Calibri" w:cs="Calibri"/>
          <w:sz w:val="22"/>
          <w:szCs w:val="22"/>
        </w:rPr>
        <w:t>.  Stud</w:t>
      </w:r>
      <w:r w:rsidR="002A0EC0">
        <w:rPr>
          <w:rFonts w:ascii="Calibri" w:hAnsi="Calibri" w:cs="Calibri"/>
          <w:sz w:val="22"/>
          <w:szCs w:val="22"/>
        </w:rPr>
        <w:t>ies</w:t>
      </w:r>
      <w:r w:rsidR="006F10E4" w:rsidRPr="006F10E4">
        <w:rPr>
          <w:rFonts w:ascii="Calibri" w:hAnsi="Calibri" w:cs="Calibri"/>
          <w:sz w:val="22"/>
          <w:szCs w:val="22"/>
        </w:rPr>
        <w:t xml:space="preserve"> existing and new legislation and enforce adherence to requirements.  </w:t>
      </w:r>
    </w:p>
    <w:p w14:paraId="4F200067" w14:textId="0BE7B17C" w:rsidR="006F10E4" w:rsidRPr="006F10E4" w:rsidRDefault="00CE1AAA" w:rsidP="006F10E4">
      <w:pPr>
        <w:numPr>
          <w:ilvl w:val="0"/>
          <w:numId w:val="10"/>
        </w:numPr>
        <w:rPr>
          <w:rFonts w:ascii="Calibri" w:hAnsi="Calibri" w:cs="Calibri"/>
          <w:sz w:val="22"/>
          <w:szCs w:val="22"/>
        </w:rPr>
      </w:pPr>
      <w:r w:rsidRPr="00CE1AAA">
        <w:rPr>
          <w:rFonts w:ascii="Calibri" w:hAnsi="Calibri" w:cs="Calibri"/>
          <w:b/>
          <w:i/>
          <w:sz w:val="22"/>
          <w:szCs w:val="22"/>
        </w:rPr>
        <w:t>Banking</w:t>
      </w:r>
      <w:r>
        <w:rPr>
          <w:rFonts w:ascii="Calibri" w:hAnsi="Calibri" w:cs="Calibri"/>
          <w:sz w:val="22"/>
          <w:szCs w:val="22"/>
        </w:rPr>
        <w:t xml:space="preserve"> - </w:t>
      </w:r>
      <w:r w:rsidR="006F10E4" w:rsidRPr="006F10E4">
        <w:rPr>
          <w:rFonts w:ascii="Calibri" w:hAnsi="Calibri" w:cs="Calibri"/>
          <w:sz w:val="22"/>
          <w:szCs w:val="22"/>
        </w:rPr>
        <w:t>Establish</w:t>
      </w:r>
      <w:r w:rsidR="002A0EC0">
        <w:rPr>
          <w:rFonts w:ascii="Calibri" w:hAnsi="Calibri" w:cs="Calibri"/>
          <w:sz w:val="22"/>
          <w:szCs w:val="22"/>
        </w:rPr>
        <w:t>es</w:t>
      </w:r>
      <w:r w:rsidR="006F10E4" w:rsidRPr="006F10E4">
        <w:rPr>
          <w:rFonts w:ascii="Calibri" w:hAnsi="Calibri" w:cs="Calibri"/>
          <w:sz w:val="22"/>
          <w:szCs w:val="22"/>
        </w:rPr>
        <w:t xml:space="preserve"> a good working relationship with the banks and financial institutions that have an impact on the company’s ability to finance its operations.</w:t>
      </w:r>
    </w:p>
    <w:p w14:paraId="28E2C15A" w14:textId="2F554754" w:rsidR="00B32B2E" w:rsidRPr="006F10E4" w:rsidRDefault="00CE1AAA" w:rsidP="006F10E4">
      <w:pPr>
        <w:numPr>
          <w:ilvl w:val="0"/>
          <w:numId w:val="10"/>
        </w:numPr>
        <w:rPr>
          <w:rFonts w:ascii="Calibri" w:hAnsi="Calibri" w:cs="Calibri"/>
          <w:sz w:val="22"/>
          <w:szCs w:val="22"/>
        </w:rPr>
      </w:pPr>
      <w:r w:rsidRPr="00CE1AAA">
        <w:rPr>
          <w:rFonts w:ascii="Calibri" w:hAnsi="Calibri" w:cs="Calibri"/>
          <w:b/>
          <w:i/>
          <w:sz w:val="22"/>
          <w:szCs w:val="22"/>
        </w:rPr>
        <w:t>Other duties</w:t>
      </w:r>
      <w:r>
        <w:rPr>
          <w:rFonts w:ascii="Calibri" w:hAnsi="Calibri" w:cs="Calibri"/>
          <w:sz w:val="22"/>
          <w:szCs w:val="22"/>
        </w:rPr>
        <w:t xml:space="preserve"> - </w:t>
      </w:r>
      <w:r w:rsidR="006F10E4" w:rsidRPr="006F10E4">
        <w:rPr>
          <w:rFonts w:ascii="Calibri" w:hAnsi="Calibri" w:cs="Calibri"/>
          <w:sz w:val="22"/>
          <w:szCs w:val="22"/>
        </w:rPr>
        <w:t>Key member of the executive team.  Help</w:t>
      </w:r>
      <w:r w:rsidR="002A0EC0">
        <w:rPr>
          <w:rFonts w:ascii="Calibri" w:hAnsi="Calibri" w:cs="Calibri"/>
          <w:sz w:val="22"/>
          <w:szCs w:val="22"/>
        </w:rPr>
        <w:t>s</w:t>
      </w:r>
      <w:r w:rsidR="006F10E4" w:rsidRPr="006F10E4">
        <w:rPr>
          <w:rFonts w:ascii="Calibri" w:hAnsi="Calibri" w:cs="Calibri"/>
          <w:sz w:val="22"/>
          <w:szCs w:val="22"/>
        </w:rPr>
        <w:t xml:space="preserve"> make the tangible connection between the company’s operations and its financial performance.  Play</w:t>
      </w:r>
      <w:r w:rsidR="002A0EC0">
        <w:rPr>
          <w:rFonts w:ascii="Calibri" w:hAnsi="Calibri" w:cs="Calibri"/>
          <w:sz w:val="22"/>
          <w:szCs w:val="22"/>
        </w:rPr>
        <w:t>s</w:t>
      </w:r>
      <w:r w:rsidR="006F10E4" w:rsidRPr="006F10E4">
        <w:rPr>
          <w:rFonts w:ascii="Calibri" w:hAnsi="Calibri" w:cs="Calibri"/>
          <w:sz w:val="22"/>
          <w:szCs w:val="22"/>
        </w:rPr>
        <w:t xml:space="preserve"> a leadership role, communicate the financial results of the company to the Board and support the company’s mission, vision, values</w:t>
      </w:r>
      <w:r w:rsidR="00B1264C">
        <w:rPr>
          <w:rFonts w:ascii="Calibri" w:hAnsi="Calibri" w:cs="Calibri"/>
          <w:sz w:val="22"/>
          <w:szCs w:val="22"/>
        </w:rPr>
        <w:t>,</w:t>
      </w:r>
      <w:r w:rsidR="006F10E4" w:rsidRPr="006F10E4">
        <w:rPr>
          <w:rFonts w:ascii="Calibri" w:hAnsi="Calibri" w:cs="Calibri"/>
          <w:sz w:val="22"/>
          <w:szCs w:val="22"/>
        </w:rPr>
        <w:t xml:space="preserve"> and culture.</w:t>
      </w:r>
    </w:p>
    <w:p w14:paraId="1E206021" w14:textId="30647711" w:rsidR="00B32B2E" w:rsidRPr="00B32B2E" w:rsidRDefault="00B32B2E" w:rsidP="00B32B2E">
      <w:pPr>
        <w:numPr>
          <w:ilvl w:val="0"/>
          <w:numId w:val="10"/>
        </w:numPr>
        <w:rPr>
          <w:rFonts w:ascii="Calibri" w:hAnsi="Calibri" w:cs="Calibri"/>
          <w:sz w:val="22"/>
          <w:szCs w:val="22"/>
        </w:rPr>
      </w:pPr>
      <w:r w:rsidRPr="00B32B2E">
        <w:rPr>
          <w:rFonts w:ascii="Calibri" w:hAnsi="Calibri" w:cs="Calibri"/>
          <w:sz w:val="22"/>
          <w:szCs w:val="22"/>
        </w:rPr>
        <w:t>Perform</w:t>
      </w:r>
      <w:r w:rsidR="002A0EC0">
        <w:rPr>
          <w:rFonts w:ascii="Calibri" w:hAnsi="Calibri" w:cs="Calibri"/>
          <w:sz w:val="22"/>
          <w:szCs w:val="22"/>
        </w:rPr>
        <w:t>s</w:t>
      </w:r>
      <w:r w:rsidRPr="00B32B2E">
        <w:rPr>
          <w:rFonts w:ascii="Calibri" w:hAnsi="Calibri" w:cs="Calibri"/>
          <w:sz w:val="22"/>
          <w:szCs w:val="22"/>
        </w:rPr>
        <w:t xml:space="preserve"> other related duties as assigned.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57F1430A"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Manages </w:t>
      </w:r>
      <w:r w:rsidR="006028EC" w:rsidRPr="00E816C2">
        <w:rPr>
          <w:rFonts w:ascii="Calibri" w:hAnsi="Calibri" w:cs="Calibri"/>
          <w:sz w:val="22"/>
          <w:szCs w:val="22"/>
        </w:rPr>
        <w:t>employee</w:t>
      </w:r>
      <w:r w:rsidR="002A791C">
        <w:rPr>
          <w:rFonts w:ascii="Calibri" w:hAnsi="Calibri" w:cs="Calibri"/>
          <w:sz w:val="22"/>
          <w:szCs w:val="22"/>
        </w:rPr>
        <w:t>s</w:t>
      </w:r>
      <w:r w:rsidRPr="00E816C2">
        <w:rPr>
          <w:rFonts w:ascii="Calibri" w:hAnsi="Calibri" w:cs="Calibri"/>
          <w:sz w:val="22"/>
          <w:szCs w:val="22"/>
        </w:rPr>
        <w:t xml:space="preserve"> in the </w:t>
      </w:r>
      <w:r w:rsidR="002A0EC0">
        <w:rPr>
          <w:rFonts w:ascii="Calibri" w:hAnsi="Calibri" w:cs="Calibri"/>
          <w:sz w:val="22"/>
          <w:szCs w:val="22"/>
        </w:rPr>
        <w:t xml:space="preserve">Fiscal </w:t>
      </w:r>
      <w:r w:rsidR="00280A71">
        <w:rPr>
          <w:rFonts w:ascii="Calibri" w:hAnsi="Calibri" w:cs="Calibri"/>
          <w:sz w:val="22"/>
          <w:szCs w:val="22"/>
        </w:rPr>
        <w:t>department</w:t>
      </w:r>
      <w:r w:rsidRPr="00E816C2">
        <w:rPr>
          <w:rFonts w:ascii="Calibri" w:hAnsi="Calibri" w:cs="Calibri"/>
          <w:sz w:val="22"/>
          <w:szCs w:val="22"/>
        </w:rPr>
        <w:t>.  Is responsible for the overall direction, coordinati</w:t>
      </w:r>
      <w:r w:rsidR="00280A71">
        <w:rPr>
          <w:rFonts w:ascii="Calibri" w:hAnsi="Calibri" w:cs="Calibri"/>
          <w:sz w:val="22"/>
          <w:szCs w:val="22"/>
        </w:rPr>
        <w:t>on, and evaluation of the</w:t>
      </w:r>
      <w:r w:rsidRPr="00E816C2">
        <w:rPr>
          <w:rFonts w:ascii="Calibri" w:hAnsi="Calibri" w:cs="Calibri"/>
          <w:sz w:val="22"/>
          <w:szCs w:val="22"/>
        </w:rPr>
        <w:t xml:space="preserve"> </w:t>
      </w:r>
      <w:r w:rsidR="002A0EC0">
        <w:rPr>
          <w:rFonts w:ascii="Calibri" w:hAnsi="Calibri" w:cs="Calibri"/>
          <w:sz w:val="22"/>
          <w:szCs w:val="22"/>
        </w:rPr>
        <w:t>department</w:t>
      </w:r>
      <w:r w:rsidR="006028EC" w:rsidRPr="00E816C2">
        <w:rPr>
          <w:rFonts w:ascii="Calibri" w:hAnsi="Calibri" w:cs="Calibri"/>
          <w:sz w:val="22"/>
          <w:szCs w:val="22"/>
        </w:rPr>
        <w:t xml:space="preserve">.  </w:t>
      </w:r>
      <w:r w:rsidRPr="00E816C2">
        <w:rPr>
          <w:rFonts w:ascii="Calibri" w:hAnsi="Calibri" w:cs="Calibri"/>
          <w:sz w:val="22"/>
          <w:szCs w:val="22"/>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1FB6D264" w14:textId="77777777" w:rsidR="00265E24" w:rsidRPr="00AF0A5D" w:rsidRDefault="00265E24" w:rsidP="00E07CF0">
      <w:pPr>
        <w:pStyle w:val="ListParagraph"/>
        <w:numPr>
          <w:ilvl w:val="0"/>
          <w:numId w:val="11"/>
        </w:numPr>
        <w:rPr>
          <w:rFonts w:ascii="Calibri" w:hAnsi="Calibri" w:cs="Calibri"/>
          <w:sz w:val="22"/>
          <w:szCs w:val="22"/>
        </w:rPr>
      </w:pPr>
      <w:r w:rsidRPr="00AF0A5D">
        <w:rPr>
          <w:rFonts w:ascii="Calibri" w:hAnsi="Calibri" w:cs="Calibri"/>
          <w:sz w:val="22"/>
          <w:szCs w:val="22"/>
        </w:rPr>
        <w:t xml:space="preserve">Ability to travel to various locations </w:t>
      </w:r>
    </w:p>
    <w:p w14:paraId="2334C084" w14:textId="77777777"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 xml:space="preserve">Ability to read, analyze, and interpret the most complex documents.  </w:t>
      </w:r>
    </w:p>
    <w:p w14:paraId="1FEC0A66" w14:textId="77777777"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 xml:space="preserve">Ability to respond effectively to the most sensitive inquiries or complaints.  </w:t>
      </w:r>
    </w:p>
    <w:p w14:paraId="6A408156" w14:textId="77777777"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 xml:space="preserve">Ability to write speeches and articles using original or innovative techniques or style.  </w:t>
      </w:r>
    </w:p>
    <w:p w14:paraId="14509BA7" w14:textId="37C08B85"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 xml:space="preserve">Ability to make effective and persuasive speeches and presentations on controversial or complex topics to top management, public groups, and/or </w:t>
      </w:r>
      <w:r w:rsidR="002A0EC0">
        <w:rPr>
          <w:rFonts w:ascii="Calibri" w:hAnsi="Calibri" w:cs="Calibri"/>
          <w:sz w:val="22"/>
          <w:szCs w:val="22"/>
        </w:rPr>
        <w:t>B</w:t>
      </w:r>
      <w:r w:rsidRPr="00AF0A5D">
        <w:rPr>
          <w:rFonts w:ascii="Calibri" w:hAnsi="Calibri" w:cs="Calibri"/>
          <w:sz w:val="22"/>
          <w:szCs w:val="22"/>
        </w:rPr>
        <w:t xml:space="preserve">oards of </w:t>
      </w:r>
      <w:r w:rsidR="002A0EC0">
        <w:rPr>
          <w:rFonts w:ascii="Calibri" w:hAnsi="Calibri" w:cs="Calibri"/>
          <w:sz w:val="22"/>
          <w:szCs w:val="22"/>
        </w:rPr>
        <w:t>Di</w:t>
      </w:r>
      <w:r w:rsidR="002A0EC0" w:rsidRPr="00AF0A5D">
        <w:rPr>
          <w:rFonts w:ascii="Calibri" w:hAnsi="Calibri" w:cs="Calibri"/>
          <w:sz w:val="22"/>
          <w:szCs w:val="22"/>
        </w:rPr>
        <w:t>rectors</w:t>
      </w:r>
      <w:r w:rsidRPr="00AF0A5D">
        <w:rPr>
          <w:rFonts w:ascii="Calibri" w:hAnsi="Calibri" w:cs="Calibri"/>
          <w:sz w:val="22"/>
          <w:szCs w:val="22"/>
        </w:rPr>
        <w:t>.</w:t>
      </w:r>
    </w:p>
    <w:p w14:paraId="26C5FC3C" w14:textId="77777777"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 xml:space="preserve">Ability to apply advanced mathematical concepts such as exponents, logarithms, quadratic equations, and permutations.  </w:t>
      </w:r>
    </w:p>
    <w:p w14:paraId="4EC7862C" w14:textId="5063570D"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Ability to apply mathematical operations to such tasks as frequency distribution, determination of test reliability and validity, analysis of variance, correlation techniques, sampling theory, and factor analysis.</w:t>
      </w:r>
    </w:p>
    <w:p w14:paraId="325C3815" w14:textId="77777777"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 xml:space="preserve">Ability to apply principles of logical or scientific thinking to a wide range of intellectual and practical problems.  </w:t>
      </w:r>
    </w:p>
    <w:p w14:paraId="379107E1" w14:textId="77777777"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 xml:space="preserve">Ability to deal with nonverbal symbolism (formulas, scientific equations, graphs, musical notes, etc.,) in its most difficult phases.  </w:t>
      </w:r>
    </w:p>
    <w:p w14:paraId="0E0F65D7" w14:textId="16E057B2" w:rsidR="00AF0A5D"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Ability to deal with a variety of abstract and concrete variables.</w:t>
      </w:r>
    </w:p>
    <w:p w14:paraId="7745762A" w14:textId="47AEB488" w:rsidR="00E07CF0" w:rsidRPr="00E07CF0" w:rsidRDefault="00E07CF0" w:rsidP="00E07CF0">
      <w:pPr>
        <w:pStyle w:val="ListParagraph"/>
        <w:numPr>
          <w:ilvl w:val="0"/>
          <w:numId w:val="11"/>
        </w:numPr>
        <w:jc w:val="both"/>
        <w:rPr>
          <w:rFonts w:ascii="Calibri" w:hAnsi="Calibri" w:cs="Calibri"/>
          <w:sz w:val="22"/>
          <w:szCs w:val="22"/>
        </w:rPr>
      </w:pPr>
      <w:r w:rsidRPr="00E07CF0">
        <w:rPr>
          <w:rFonts w:ascii="Calibri" w:hAnsi="Calibri" w:cs="Calibri"/>
          <w:sz w:val="22"/>
          <w:szCs w:val="22"/>
        </w:rPr>
        <w:t xml:space="preserve">Advanced </w:t>
      </w:r>
      <w:r>
        <w:rPr>
          <w:rFonts w:ascii="Calibri" w:hAnsi="Calibri" w:cs="Calibri"/>
          <w:sz w:val="22"/>
          <w:szCs w:val="22"/>
        </w:rPr>
        <w:t xml:space="preserve">knowledge of </w:t>
      </w:r>
      <w:r w:rsidRPr="00E07CF0">
        <w:rPr>
          <w:rFonts w:ascii="Calibri" w:hAnsi="Calibri" w:cs="Calibri"/>
          <w:sz w:val="22"/>
          <w:szCs w:val="22"/>
        </w:rPr>
        <w:t>Microsoft Office including, Excel, Wor</w:t>
      </w:r>
      <w:r w:rsidR="0025492F">
        <w:rPr>
          <w:rFonts w:ascii="Calibri" w:hAnsi="Calibri" w:cs="Calibri"/>
          <w:sz w:val="22"/>
          <w:szCs w:val="22"/>
        </w:rPr>
        <w:t>d</w:t>
      </w:r>
      <w:r w:rsidRPr="00E07CF0">
        <w:rPr>
          <w:rFonts w:ascii="Calibri" w:hAnsi="Calibri" w:cs="Calibri"/>
          <w:sz w:val="22"/>
          <w:szCs w:val="22"/>
        </w:rPr>
        <w:t>, PowerPoint, Publisher</w:t>
      </w:r>
      <w:r w:rsidR="002A791C">
        <w:rPr>
          <w:rFonts w:ascii="Calibri" w:hAnsi="Calibri" w:cs="Calibri"/>
          <w:sz w:val="22"/>
          <w:szCs w:val="22"/>
        </w:rPr>
        <w:t>,</w:t>
      </w:r>
      <w:r w:rsidRPr="00E07CF0">
        <w:rPr>
          <w:rFonts w:ascii="Calibri" w:hAnsi="Calibri" w:cs="Calibri"/>
          <w:sz w:val="22"/>
          <w:szCs w:val="22"/>
        </w:rPr>
        <w:t xml:space="preserve"> and Outlook</w:t>
      </w:r>
      <w:r>
        <w:rPr>
          <w:rFonts w:ascii="Calibri" w:hAnsi="Calibri" w:cs="Calibri"/>
          <w:sz w:val="22"/>
          <w:szCs w:val="22"/>
        </w:rPr>
        <w:t>.</w:t>
      </w:r>
    </w:p>
    <w:p w14:paraId="42528F00" w14:textId="3AF85471" w:rsidR="00E07CF0" w:rsidRDefault="00AF0A5D" w:rsidP="00E07CF0">
      <w:pPr>
        <w:pStyle w:val="ListParagraph"/>
        <w:numPr>
          <w:ilvl w:val="0"/>
          <w:numId w:val="11"/>
        </w:numPr>
        <w:jc w:val="both"/>
        <w:rPr>
          <w:rFonts w:ascii="Calibri" w:hAnsi="Calibri" w:cs="Calibri"/>
          <w:sz w:val="22"/>
          <w:szCs w:val="22"/>
        </w:rPr>
      </w:pPr>
      <w:r>
        <w:rPr>
          <w:rFonts w:ascii="Calibri" w:hAnsi="Calibri" w:cs="Calibri"/>
          <w:sz w:val="22"/>
          <w:szCs w:val="22"/>
        </w:rPr>
        <w:t>Advanced k</w:t>
      </w:r>
      <w:r w:rsidR="00E07CF0">
        <w:rPr>
          <w:rFonts w:ascii="Calibri" w:hAnsi="Calibri" w:cs="Calibri"/>
          <w:sz w:val="22"/>
          <w:szCs w:val="22"/>
        </w:rPr>
        <w:t>nowledge</w:t>
      </w:r>
      <w:r w:rsidR="00E07CF0" w:rsidRPr="00E07CF0">
        <w:rPr>
          <w:rFonts w:ascii="Calibri" w:hAnsi="Calibri" w:cs="Calibri"/>
          <w:sz w:val="22"/>
          <w:szCs w:val="22"/>
        </w:rPr>
        <w:t xml:space="preserve"> of accounting software, such as AccuFund and IBS payroll system</w:t>
      </w:r>
      <w:r w:rsidR="00E07CF0">
        <w:rPr>
          <w:rFonts w:ascii="Calibri" w:hAnsi="Calibri" w:cs="Calibri"/>
          <w:sz w:val="22"/>
          <w:szCs w:val="22"/>
        </w:rPr>
        <w:t>.</w:t>
      </w:r>
    </w:p>
    <w:p w14:paraId="63CC4146" w14:textId="2DF10C8C" w:rsidR="00AF0A5D" w:rsidRPr="00E07CF0" w:rsidRDefault="00AF0A5D" w:rsidP="00E07CF0">
      <w:pPr>
        <w:pStyle w:val="ListParagraph"/>
        <w:numPr>
          <w:ilvl w:val="0"/>
          <w:numId w:val="11"/>
        </w:numPr>
        <w:jc w:val="both"/>
        <w:rPr>
          <w:rFonts w:ascii="Calibri" w:hAnsi="Calibri" w:cs="Calibri"/>
          <w:sz w:val="22"/>
          <w:szCs w:val="22"/>
        </w:rPr>
      </w:pPr>
      <w:r w:rsidRPr="00AF0A5D">
        <w:rPr>
          <w:rFonts w:ascii="Calibri" w:hAnsi="Calibri" w:cs="Calibri"/>
          <w:sz w:val="22"/>
          <w:szCs w:val="22"/>
        </w:rPr>
        <w:t>Ability to conceptualize outsourcing corporate IT needs.</w:t>
      </w:r>
    </w:p>
    <w:p w14:paraId="057F6921" w14:textId="77777777" w:rsidR="00AF0A5D" w:rsidRDefault="00AF0A5D" w:rsidP="00062503">
      <w:pPr>
        <w:jc w:val="both"/>
        <w:rPr>
          <w:rFonts w:ascii="Calibri" w:hAnsi="Calibri" w:cs="Calibri"/>
          <w:b/>
          <w:bCs/>
          <w:sz w:val="22"/>
          <w:szCs w:val="22"/>
        </w:rPr>
      </w:pPr>
    </w:p>
    <w:p w14:paraId="5DCFBD01" w14:textId="1307EBDA"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3FF2D8BA" w14:textId="06237293" w:rsidR="00AF0A5D" w:rsidRDefault="00AF0A5D" w:rsidP="00AF0A5D">
      <w:pPr>
        <w:pStyle w:val="ListParagraph"/>
        <w:numPr>
          <w:ilvl w:val="0"/>
          <w:numId w:val="14"/>
        </w:numPr>
        <w:jc w:val="both"/>
        <w:rPr>
          <w:rFonts w:ascii="Calibri" w:hAnsi="Calibri" w:cs="Calibri"/>
          <w:sz w:val="22"/>
          <w:szCs w:val="24"/>
        </w:rPr>
      </w:pPr>
      <w:r w:rsidRPr="00AF0A5D">
        <w:rPr>
          <w:rFonts w:ascii="Calibri" w:hAnsi="Calibri" w:cs="Calibri"/>
          <w:sz w:val="22"/>
          <w:szCs w:val="24"/>
        </w:rPr>
        <w:t>Fifth year college or university program certificate</w:t>
      </w:r>
    </w:p>
    <w:p w14:paraId="18EF2508" w14:textId="55EB6ED3" w:rsidR="00AF0A5D" w:rsidRDefault="00AF0A5D" w:rsidP="00AF0A5D">
      <w:pPr>
        <w:pStyle w:val="ListParagraph"/>
        <w:numPr>
          <w:ilvl w:val="0"/>
          <w:numId w:val="14"/>
        </w:numPr>
        <w:jc w:val="both"/>
        <w:rPr>
          <w:rFonts w:ascii="Calibri" w:hAnsi="Calibri" w:cs="Calibri"/>
          <w:sz w:val="22"/>
          <w:szCs w:val="24"/>
        </w:rPr>
      </w:pPr>
      <w:r w:rsidRPr="00AF0A5D">
        <w:rPr>
          <w:rFonts w:ascii="Calibri" w:hAnsi="Calibri" w:cs="Calibri"/>
          <w:sz w:val="22"/>
          <w:szCs w:val="24"/>
        </w:rPr>
        <w:t>Bachelor’s Degree in Accounting</w:t>
      </w:r>
      <w:r w:rsidR="00782B69">
        <w:rPr>
          <w:rFonts w:ascii="Calibri" w:hAnsi="Calibri" w:cs="Calibri"/>
          <w:sz w:val="22"/>
          <w:szCs w:val="24"/>
        </w:rPr>
        <w:t xml:space="preserve"> or other related subject</w:t>
      </w:r>
      <w:bookmarkStart w:id="2" w:name="_GoBack"/>
      <w:bookmarkEnd w:id="2"/>
    </w:p>
    <w:p w14:paraId="41550CFF" w14:textId="283C1FAE" w:rsidR="00AF0A5D" w:rsidRDefault="002A0EC0" w:rsidP="00AF0A5D">
      <w:pPr>
        <w:pStyle w:val="ListParagraph"/>
        <w:numPr>
          <w:ilvl w:val="0"/>
          <w:numId w:val="14"/>
        </w:numPr>
        <w:jc w:val="both"/>
        <w:rPr>
          <w:rFonts w:ascii="Calibri" w:hAnsi="Calibri" w:cs="Calibri"/>
          <w:sz w:val="22"/>
          <w:szCs w:val="24"/>
        </w:rPr>
      </w:pPr>
      <w:r>
        <w:rPr>
          <w:rFonts w:ascii="Calibri" w:hAnsi="Calibri" w:cs="Calibri"/>
          <w:sz w:val="22"/>
          <w:szCs w:val="24"/>
        </w:rPr>
        <w:t xml:space="preserve">Five or more </w:t>
      </w:r>
      <w:r w:rsidR="00AF0A5D" w:rsidRPr="00AF0A5D">
        <w:rPr>
          <w:rFonts w:ascii="Calibri" w:hAnsi="Calibri" w:cs="Calibri"/>
          <w:sz w:val="22"/>
          <w:szCs w:val="24"/>
        </w:rPr>
        <w:t>years related experience and/or training</w:t>
      </w:r>
      <w:r w:rsidR="00AF0A5D">
        <w:rPr>
          <w:rFonts w:ascii="Calibri" w:hAnsi="Calibri" w:cs="Calibri"/>
          <w:sz w:val="22"/>
          <w:szCs w:val="24"/>
        </w:rPr>
        <w:t xml:space="preserve"> in non-profit accounting</w:t>
      </w:r>
    </w:p>
    <w:p w14:paraId="65FC2C22" w14:textId="77EB877D" w:rsidR="00AF0A5D" w:rsidRDefault="00AF0A5D" w:rsidP="00AF0A5D">
      <w:pPr>
        <w:pStyle w:val="ListParagraph"/>
        <w:numPr>
          <w:ilvl w:val="0"/>
          <w:numId w:val="14"/>
        </w:numPr>
        <w:jc w:val="both"/>
        <w:rPr>
          <w:rFonts w:ascii="Calibri" w:hAnsi="Calibri" w:cs="Calibri"/>
          <w:sz w:val="22"/>
          <w:szCs w:val="24"/>
        </w:rPr>
      </w:pPr>
      <w:r>
        <w:rPr>
          <w:rFonts w:ascii="Calibri" w:hAnsi="Calibri" w:cs="Calibri"/>
          <w:sz w:val="22"/>
          <w:szCs w:val="24"/>
        </w:rPr>
        <w:t>E</w:t>
      </w:r>
      <w:r w:rsidRPr="00AF0A5D">
        <w:rPr>
          <w:rFonts w:ascii="Calibri" w:hAnsi="Calibri" w:cs="Calibri"/>
          <w:sz w:val="22"/>
          <w:szCs w:val="24"/>
        </w:rPr>
        <w:t>quivalent combination of education and experience</w:t>
      </w:r>
    </w:p>
    <w:p w14:paraId="21B9B023" w14:textId="1FCE288E" w:rsidR="00AF0A5D" w:rsidRPr="00AF0A5D" w:rsidRDefault="00AF0A5D" w:rsidP="00AF0A5D">
      <w:pPr>
        <w:pStyle w:val="ListParagraph"/>
        <w:numPr>
          <w:ilvl w:val="0"/>
          <w:numId w:val="14"/>
        </w:numPr>
        <w:jc w:val="both"/>
        <w:rPr>
          <w:rFonts w:ascii="Calibri" w:hAnsi="Calibri" w:cs="Calibri"/>
          <w:sz w:val="22"/>
          <w:szCs w:val="24"/>
        </w:rPr>
      </w:pPr>
      <w:r>
        <w:rPr>
          <w:rFonts w:ascii="Calibri" w:hAnsi="Calibri" w:cs="Calibri"/>
          <w:sz w:val="22"/>
          <w:szCs w:val="24"/>
        </w:rPr>
        <w:lastRenderedPageBreak/>
        <w:t>Five years of supervisory experience</w:t>
      </w:r>
    </w:p>
    <w:p w14:paraId="4CAF028B" w14:textId="4BE24825" w:rsidR="00C33564" w:rsidRPr="00E816C2" w:rsidRDefault="00C33564"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6EFC97A3" w:rsidR="00E07CF0" w:rsidRDefault="00E07CF0" w:rsidP="00E07CF0">
      <w:pPr>
        <w:pStyle w:val="ListParagraph"/>
        <w:numPr>
          <w:ilvl w:val="0"/>
          <w:numId w:val="13"/>
        </w:numPr>
        <w:rPr>
          <w:rFonts w:asciiTheme="minorHAnsi" w:hAnsiTheme="minorHAnsi" w:cstheme="minorHAnsi"/>
          <w:sz w:val="22"/>
          <w:szCs w:val="22"/>
        </w:rPr>
      </w:pPr>
      <w:r w:rsidRPr="00AF0A5D">
        <w:rPr>
          <w:rFonts w:asciiTheme="minorHAnsi" w:hAnsiTheme="minorHAnsi" w:cstheme="minorHAnsi"/>
          <w:sz w:val="22"/>
          <w:szCs w:val="22"/>
        </w:rPr>
        <w:t>Must possess a valid California drivers’ license, proof of auto insurance and be insurable under agency policy if driving a company or personal vehicle</w:t>
      </w:r>
    </w:p>
    <w:p w14:paraId="6B52280C" w14:textId="47896DE5" w:rsidR="002A0EC0" w:rsidRPr="00AF0A5D" w:rsidRDefault="002A0EC0" w:rsidP="00E07CF0">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CPA or CFA preferred</w:t>
      </w:r>
    </w:p>
    <w:p w14:paraId="1D42FD98" w14:textId="77777777" w:rsidR="0091072A" w:rsidRDefault="0091072A" w:rsidP="0091072A">
      <w:pPr>
        <w:rPr>
          <w:rFonts w:ascii="Calibri" w:hAnsi="Calibri" w:cs="Calibri"/>
          <w:sz w:val="22"/>
          <w:szCs w:val="22"/>
        </w:rPr>
      </w:pPr>
    </w:p>
    <w:p w14:paraId="5A1E5B8E" w14:textId="57F641B1" w:rsidR="00A56FBC" w:rsidRPr="00A56FBC" w:rsidRDefault="00B63309" w:rsidP="0091072A">
      <w:pPr>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07D4A296"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AF0A5D" w:rsidRPr="00AF0A5D">
        <w:rPr>
          <w:rFonts w:ascii="Calibri" w:hAnsi="Calibri" w:cs="Calibri"/>
          <w:sz w:val="22"/>
          <w:szCs w:val="22"/>
        </w:rPr>
        <w:t xml:space="preserve">Stand; Walk; Sit; </w:t>
      </w:r>
      <w:r w:rsidR="00AD5F8B">
        <w:rPr>
          <w:rFonts w:ascii="Calibri" w:hAnsi="Calibri" w:cs="Calibri"/>
          <w:sz w:val="22"/>
          <w:szCs w:val="22"/>
        </w:rPr>
        <w:t xml:space="preserve">Manual dexterity for typing </w:t>
      </w:r>
      <w:proofErr w:type="gramStart"/>
      <w:r w:rsidR="00AD5F8B">
        <w:rPr>
          <w:rFonts w:ascii="Calibri" w:hAnsi="Calibri" w:cs="Calibri"/>
          <w:sz w:val="22"/>
          <w:szCs w:val="22"/>
        </w:rPr>
        <w:t xml:space="preserve">and </w:t>
      </w:r>
      <w:r w:rsidR="00AF0A5D" w:rsidRPr="00AF0A5D">
        <w:rPr>
          <w:rFonts w:ascii="Calibri" w:hAnsi="Calibri" w:cs="Calibri"/>
          <w:sz w:val="22"/>
          <w:szCs w:val="22"/>
        </w:rPr>
        <w:t>;</w:t>
      </w:r>
      <w:proofErr w:type="gramEnd"/>
      <w:r w:rsidR="00AF0A5D" w:rsidRPr="00AF0A5D">
        <w:rPr>
          <w:rFonts w:ascii="Calibri" w:hAnsi="Calibri" w:cs="Calibri"/>
          <w:sz w:val="22"/>
          <w:szCs w:val="22"/>
        </w:rPr>
        <w:t xml:space="preserve"> Talk or hear;</w:t>
      </w:r>
    </w:p>
    <w:p w14:paraId="3B4DC5A8" w14:textId="2E076FCD"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AF0A5D" w:rsidRPr="00AF0A5D">
        <w:rPr>
          <w:rFonts w:ascii="Calibri" w:hAnsi="Calibri" w:cs="Calibri"/>
          <w:sz w:val="22"/>
          <w:szCs w:val="22"/>
        </w:rPr>
        <w:t>Reach with hands and arms;</w:t>
      </w:r>
      <w:r w:rsidR="00AF0A5D">
        <w:rPr>
          <w:rFonts w:ascii="Calibri" w:hAnsi="Calibri" w:cs="Calibri"/>
          <w:sz w:val="22"/>
          <w:szCs w:val="22"/>
        </w:rPr>
        <w:t xml:space="preserve"> Lift up to 25 pounds</w:t>
      </w:r>
    </w:p>
    <w:p w14:paraId="31A49C98" w14:textId="5653841D"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AF0A5D" w:rsidRPr="00AF0A5D">
        <w:rPr>
          <w:rFonts w:ascii="Calibri" w:hAnsi="Calibri" w:cs="Calibri"/>
          <w:sz w:val="22"/>
          <w:szCs w:val="22"/>
        </w:rPr>
        <w:t xml:space="preserve">Close vision (clear </w:t>
      </w:r>
      <w:r w:rsidR="006F70A7" w:rsidRPr="00AF0A5D">
        <w:rPr>
          <w:rFonts w:ascii="Calibri" w:hAnsi="Calibri" w:cs="Calibri"/>
          <w:sz w:val="22"/>
          <w:szCs w:val="22"/>
        </w:rPr>
        <w:t>vision at</w:t>
      </w:r>
      <w:r w:rsidR="00AF0A5D" w:rsidRPr="00AF0A5D">
        <w:rPr>
          <w:rFonts w:ascii="Calibri" w:hAnsi="Calibri" w:cs="Calibri"/>
          <w:sz w:val="22"/>
          <w:szCs w:val="22"/>
        </w:rPr>
        <w:t xml:space="preserve"> 20 inches </w:t>
      </w:r>
      <w:r w:rsidR="006F70A7" w:rsidRPr="00AF0A5D">
        <w:rPr>
          <w:rFonts w:ascii="Calibri" w:hAnsi="Calibri" w:cs="Calibri"/>
          <w:sz w:val="22"/>
          <w:szCs w:val="22"/>
        </w:rPr>
        <w:t>or less</w:t>
      </w:r>
      <w:r w:rsidR="00AF0A5D" w:rsidRPr="00AF0A5D">
        <w:rPr>
          <w:rFonts w:ascii="Calibri" w:hAnsi="Calibri" w:cs="Calibri"/>
          <w:sz w:val="22"/>
          <w:szCs w:val="22"/>
        </w:rPr>
        <w:t>)</w:t>
      </w:r>
      <w:r w:rsidR="00AF0A5D">
        <w:rPr>
          <w:rFonts w:ascii="Calibri" w:hAnsi="Calibri" w:cs="Calibri"/>
          <w:sz w:val="22"/>
          <w:szCs w:val="22"/>
        </w:rPr>
        <w:t xml:space="preserve">; </w:t>
      </w:r>
      <w:r w:rsidR="00AF0A5D" w:rsidRPr="00AF0A5D">
        <w:rPr>
          <w:rFonts w:ascii="Calibri" w:hAnsi="Calibri" w:cs="Calibri"/>
          <w:sz w:val="22"/>
          <w:szCs w:val="22"/>
        </w:rPr>
        <w:t xml:space="preserve">Ability to adjust focus (ability to adjust the eye to bring an object into sharp focus);  </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C40501" w14:textId="62B42AA3" w:rsidR="00B63309" w:rsidRPr="00B63309" w:rsidRDefault="00B63309" w:rsidP="00AF0A5D">
      <w:pPr>
        <w:jc w:val="both"/>
        <w:rPr>
          <w:rFonts w:ascii="Calibri" w:hAnsi="Calibri" w:cs="Calibri"/>
          <w:sz w:val="22"/>
          <w:szCs w:val="22"/>
        </w:rPr>
      </w:pPr>
      <w:r w:rsidRPr="00B63309">
        <w:rPr>
          <w:rFonts w:ascii="Calibri" w:hAnsi="Calibri" w:cs="Calibri"/>
          <w:b/>
          <w:bCs/>
          <w:sz w:val="22"/>
          <w:szCs w:val="22"/>
        </w:rPr>
        <w:t xml:space="preserve">Work Environment </w:t>
      </w:r>
    </w:p>
    <w:p w14:paraId="6638FA7F" w14:textId="77777777" w:rsidR="00AF0A5D" w:rsidRPr="00AF0A5D" w:rsidRDefault="00B63309" w:rsidP="00AF0A5D">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AF0A5D" w:rsidRPr="00AF0A5D">
        <w:rPr>
          <w:rFonts w:ascii="Calibri" w:hAnsi="Calibri" w:cs="Calibri"/>
          <w:sz w:val="22"/>
          <w:szCs w:val="22"/>
        </w:rPr>
        <w:t xml:space="preserve">Moderate noise (examples: business office with computers and printers, light traffic) </w:t>
      </w:r>
    </w:p>
    <w:p w14:paraId="21032C84" w14:textId="32EEBE9E" w:rsidR="00E816C2" w:rsidRPr="00E816C2" w:rsidRDefault="00E816C2" w:rsidP="00062503">
      <w:pPr>
        <w:jc w:val="both"/>
        <w:rPr>
          <w:rFonts w:ascii="Calibri" w:hAnsi="Calibri" w:cs="Calibri"/>
          <w:sz w:val="22"/>
          <w:szCs w:val="22"/>
        </w:rPr>
      </w:pPr>
    </w:p>
    <w:p w14:paraId="11CF9867" w14:textId="575D295C"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r w:rsidR="009611BB">
        <w:rPr>
          <w:rFonts w:ascii="Calibri" w:hAnsi="Calibri" w:cs="Calibri"/>
          <w:i/>
          <w:sz w:val="22"/>
          <w:szCs w:val="22"/>
        </w:rPr>
        <w:t xml:space="preserve"> Employment at CHD is </w:t>
      </w:r>
      <w:r w:rsidR="009611BB">
        <w:rPr>
          <w:rFonts w:ascii="Calibri" w:hAnsi="Calibri" w:cs="Calibri"/>
          <w:b/>
          <w:i/>
          <w:sz w:val="22"/>
          <w:szCs w:val="22"/>
        </w:rPr>
        <w:t>at-will</w:t>
      </w:r>
      <w:r w:rsidR="009611BB">
        <w:rPr>
          <w:rFonts w:ascii="Calibri" w:hAnsi="Calibri" w:cs="Calibri"/>
          <w:i/>
          <w:sz w:val="22"/>
          <w:szCs w:val="22"/>
        </w:rPr>
        <w:t>. This means employment is for an indefinite period of time and it is subject to termination by the employee or by CHD, with or without cause, with or without notice, and at any time.</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DC7133"/>
    <w:multiLevelType w:val="hybridMultilevel"/>
    <w:tmpl w:val="E87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7"/>
  </w:num>
  <w:num w:numId="5">
    <w:abstractNumId w:val="9"/>
  </w:num>
  <w:num w:numId="6">
    <w:abstractNumId w:val="13"/>
  </w:num>
  <w:num w:numId="7">
    <w:abstractNumId w:val="3"/>
  </w:num>
  <w:num w:numId="8">
    <w:abstractNumId w:val="4"/>
  </w:num>
  <w:num w:numId="9">
    <w:abstractNumId w:val="10"/>
  </w:num>
  <w:num w:numId="10">
    <w:abstractNumId w:val="6"/>
  </w:num>
  <w:num w:numId="11">
    <w:abstractNumId w:val="11"/>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1349DD"/>
    <w:rsid w:val="001A316E"/>
    <w:rsid w:val="001E5F79"/>
    <w:rsid w:val="0025492F"/>
    <w:rsid w:val="00265E24"/>
    <w:rsid w:val="00280A71"/>
    <w:rsid w:val="00296032"/>
    <w:rsid w:val="002A0EC0"/>
    <w:rsid w:val="002A791C"/>
    <w:rsid w:val="002A7DA8"/>
    <w:rsid w:val="002D6356"/>
    <w:rsid w:val="002F0A83"/>
    <w:rsid w:val="00384099"/>
    <w:rsid w:val="00406C99"/>
    <w:rsid w:val="00416CEC"/>
    <w:rsid w:val="00423A3E"/>
    <w:rsid w:val="004B601E"/>
    <w:rsid w:val="005346FA"/>
    <w:rsid w:val="0053472A"/>
    <w:rsid w:val="005A04C3"/>
    <w:rsid w:val="006028EC"/>
    <w:rsid w:val="006F10E4"/>
    <w:rsid w:val="006F2CAD"/>
    <w:rsid w:val="006F70A7"/>
    <w:rsid w:val="00782B69"/>
    <w:rsid w:val="007E2E32"/>
    <w:rsid w:val="007F4284"/>
    <w:rsid w:val="008121D6"/>
    <w:rsid w:val="008D6F2A"/>
    <w:rsid w:val="0091072A"/>
    <w:rsid w:val="009611BB"/>
    <w:rsid w:val="009F1CC5"/>
    <w:rsid w:val="00A02E34"/>
    <w:rsid w:val="00A56FBC"/>
    <w:rsid w:val="00AB1678"/>
    <w:rsid w:val="00AC5A80"/>
    <w:rsid w:val="00AD5F8B"/>
    <w:rsid w:val="00AF0A5D"/>
    <w:rsid w:val="00B010C0"/>
    <w:rsid w:val="00B1264C"/>
    <w:rsid w:val="00B32B2E"/>
    <w:rsid w:val="00B63309"/>
    <w:rsid w:val="00B63C1E"/>
    <w:rsid w:val="00B7558F"/>
    <w:rsid w:val="00C33564"/>
    <w:rsid w:val="00CE1AAA"/>
    <w:rsid w:val="00D309D0"/>
    <w:rsid w:val="00D346BA"/>
    <w:rsid w:val="00D710D3"/>
    <w:rsid w:val="00D86E41"/>
    <w:rsid w:val="00D96142"/>
    <w:rsid w:val="00DC4E2D"/>
    <w:rsid w:val="00DF3D8E"/>
    <w:rsid w:val="00E07CF0"/>
    <w:rsid w:val="00E529C5"/>
    <w:rsid w:val="00E57452"/>
    <w:rsid w:val="00E816C2"/>
    <w:rsid w:val="00EB5C00"/>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9A66-DA0C-4007-A6B3-5B5516E0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5977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Joyce Suzuki</cp:lastModifiedBy>
  <cp:revision>2</cp:revision>
  <cp:lastPrinted>2001-04-26T22:32:00Z</cp:lastPrinted>
  <dcterms:created xsi:type="dcterms:W3CDTF">2021-03-24T19:07:00Z</dcterms:created>
  <dcterms:modified xsi:type="dcterms:W3CDTF">2021-03-24T19:07:00Z</dcterms:modified>
</cp:coreProperties>
</file>